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pPr>
      <w:r>
        <w:rPr>
          <w:rtl w:val="0"/>
          <w:lang w:val="en-US"/>
        </w:rPr>
        <w:t>CHEAP GRACE</w:t>
      </w:r>
    </w:p>
    <w:p>
      <w:pPr>
        <w:pStyle w:val="Default"/>
        <w:spacing w:before="0" w:line="240" w:lineRule="auto"/>
      </w:pPr>
    </w:p>
    <w:p>
      <w:pPr>
        <w:pStyle w:val="Default"/>
        <w:spacing w:before="0" w:line="240" w:lineRule="auto"/>
        <w:rPr>
          <w:rFonts w:ascii="DM Sans Regular" w:cs="DM Sans Regular" w:hAnsi="DM Sans Regular" w:eastAsia="DM Sans Regular"/>
        </w:rPr>
      </w:pPr>
      <w:r>
        <w:rPr>
          <w:rFonts w:ascii="DM Sans Regular" w:hAnsi="DM Sans Regular"/>
          <w:rtl w:val="0"/>
          <w:lang w:val="en-US"/>
        </w:rPr>
        <w:t xml:space="preserve">Cheap grace is the deadly enemy of the church. We are fighting today for costly grace. </w:t>
      </w:r>
      <w:r>
        <w:rPr>
          <w:rFonts w:ascii="DM Sans Regular" w:hAnsi="DM Sans Regular" w:hint="default"/>
          <w:rtl w:val="0"/>
          <w:lang w:val="en-US"/>
        </w:rPr>
        <w:t>“</w:t>
      </w:r>
      <w:r>
        <w:rPr>
          <w:rFonts w:ascii="DM Sans Regular" w:hAnsi="DM Sans Regular"/>
          <w:rtl w:val="0"/>
          <w:lang w:val="en-US"/>
        </w:rPr>
        <w:t>Cheap grace is the grace we bestow on ourselves. Cheap grace is the preaching of forgiveness without requiring repentance, baptism without church discipline, communion without confession. Cheap grace is grace without discipleship, grace without the cross, grace without Jesus Christ, living and incarnate.</w:t>
      </w:r>
    </w:p>
    <w:p>
      <w:pPr>
        <w:pStyle w:val="Body A"/>
        <w:rPr>
          <w:rFonts w:ascii="DM Sans Regular" w:cs="DM Sans Regular" w:hAnsi="DM Sans Regular" w:eastAsia="DM Sans Regular"/>
          <w:sz w:val="24"/>
          <w:szCs w:val="24"/>
        </w:rPr>
      </w:pPr>
      <w:r>
        <w:rPr>
          <w:rFonts w:ascii="DM Sans Regular" w:hAnsi="DM Sans Regular"/>
          <w:sz w:val="24"/>
          <w:szCs w:val="24"/>
          <w:rtl w:val="0"/>
          <w:lang w:val="en-US"/>
        </w:rPr>
        <w:t>Costly grace</w:t>
      </w:r>
      <w:r>
        <w:rPr>
          <w:rFonts w:ascii="DM Sans Regular" w:hAnsi="DM Sans Regular" w:hint="default"/>
          <w:sz w:val="24"/>
          <w:szCs w:val="24"/>
          <w:rtl w:val="0"/>
          <w:lang w:val="en-US"/>
        </w:rPr>
        <w:t xml:space="preserve">… </w:t>
      </w:r>
      <w:r>
        <w:rPr>
          <w:rFonts w:ascii="DM Sans Regular" w:hAnsi="DM Sans Regular"/>
          <w:sz w:val="24"/>
          <w:szCs w:val="24"/>
          <w:rtl w:val="0"/>
          <w:lang w:val="en-US"/>
        </w:rPr>
        <w:t>is the kingly rule of Christ, for whose sake a man will pluck out the eye which causes him to stumble, it is the call of Jesus Christ at which the disciple leaves his nets and follows him.</w:t>
      </w:r>
      <w:r>
        <w:rPr>
          <w:rFonts w:ascii="DM Sans Regular" w:hAnsi="DM Sans Regular" w:hint="default"/>
          <w:sz w:val="24"/>
          <w:szCs w:val="24"/>
          <w:rtl w:val="0"/>
          <w:lang w:val="en-US"/>
        </w:rPr>
        <w:t xml:space="preserve">”   </w:t>
      </w:r>
      <w:r>
        <w:rPr>
          <w:rFonts w:ascii="DM Sans Regular" w:hAnsi="DM Sans Regular"/>
          <w:sz w:val="24"/>
          <w:szCs w:val="24"/>
          <w:rtl w:val="0"/>
          <w:lang w:val="nl-NL"/>
        </w:rPr>
        <w:t xml:space="preserve">Dietrich Bonhoeffer in </w:t>
      </w:r>
      <w:r>
        <w:rPr>
          <w:rFonts w:ascii="DM Sans Regular" w:hAnsi="DM Sans Regular"/>
          <w:i w:val="1"/>
          <w:iCs w:val="1"/>
          <w:sz w:val="24"/>
          <w:szCs w:val="24"/>
          <w:rtl w:val="0"/>
          <w:lang w:val="en-US"/>
        </w:rPr>
        <w:t>The Cost of Discipleship</w:t>
      </w:r>
      <w:r>
        <w:rPr>
          <w:rFonts w:ascii="DM Sans Regular" w:hAnsi="DM Sans Regular"/>
          <w:sz w:val="24"/>
          <w:szCs w:val="24"/>
          <w:rtl w:val="0"/>
          <w:lang w:val="en-US"/>
        </w:rPr>
        <w:t>.</w:t>
      </w:r>
    </w:p>
    <w:p>
      <w:pPr>
        <w:pStyle w:val="Body A"/>
      </w:pPr>
      <w:r>
        <w:rPr>
          <w:rFonts w:ascii="DM Sans Regular" w:hAnsi="DM Sans Regular"/>
          <w:sz w:val="24"/>
          <w:szCs w:val="24"/>
          <w:rtl w:val="0"/>
          <w:lang w:val="en-US"/>
        </w:rPr>
        <w:t xml:space="preserve">It is cheap, not because it cost Jesus so little, but because we value what he did for us so lightly. The Lord knew we would value him so little. It was not only Judas who valued him so lightly, so he used the plural pronoun </w:t>
      </w:r>
      <w:r>
        <w:rPr>
          <w:rFonts w:ascii="DM Sans Regular" w:hAnsi="DM Sans Regular" w:hint="default"/>
          <w:sz w:val="24"/>
          <w:szCs w:val="24"/>
          <w:rtl w:val="0"/>
          <w:lang w:val="en-US"/>
        </w:rPr>
        <w:t>“</w:t>
      </w:r>
      <w:r>
        <w:rPr>
          <w:rFonts w:ascii="DM Sans Bold" w:hAnsi="DM Sans Bold"/>
          <w:sz w:val="24"/>
          <w:szCs w:val="24"/>
          <w:rtl w:val="0"/>
          <w:lang w:val="en-US"/>
        </w:rPr>
        <w:t>them</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in the following quote. </w:t>
      </w:r>
      <w:r>
        <w:rPr>
          <w:rFonts w:ascii="DM Sans Regular" w:hAnsi="DM Sans Regular" w:hint="default"/>
          <w:sz w:val="24"/>
          <w:szCs w:val="24"/>
          <w:rtl w:val="0"/>
          <w:lang w:val="en-US"/>
        </w:rPr>
        <w:t>“</w:t>
      </w:r>
      <w:r>
        <w:rPr>
          <w:rFonts w:ascii="DM Sans Regular" w:hAnsi="DM Sans Regular"/>
          <w:sz w:val="24"/>
          <w:szCs w:val="24"/>
          <w:rtl w:val="0"/>
          <w:lang w:val="en-US"/>
        </w:rPr>
        <w:t xml:space="preserve">I said to them, </w:t>
      </w:r>
      <w:r>
        <w:rPr>
          <w:rFonts w:ascii="Arial Unicode MS" w:hAnsi="Arial Unicode MS" w:hint="default"/>
          <w:sz w:val="24"/>
          <w:szCs w:val="24"/>
          <w:rtl w:val="1"/>
          <w:lang w:val="ar-SA" w:bidi="ar-SA"/>
        </w:rPr>
        <w:t>“</w:t>
      </w:r>
      <w:r>
        <w:rPr>
          <w:rFonts w:ascii="DM Sans Regular" w:hAnsi="DM Sans Regular"/>
          <w:sz w:val="24"/>
          <w:szCs w:val="24"/>
          <w:rtl w:val="0"/>
          <w:lang w:val="en-US"/>
        </w:rPr>
        <w:t>If it is good in your sight, give me my  wages; but if not, never mind!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So they weighed out  thirty shekels of silver as my wages. Then the LORD said to me, </w:t>
      </w:r>
      <w:r>
        <w:rPr>
          <w:rFonts w:ascii="Arial Unicode MS" w:hAnsi="Arial Unicode MS" w:hint="default"/>
          <w:sz w:val="24"/>
          <w:szCs w:val="24"/>
          <w:rtl w:val="1"/>
          <w:lang w:val="ar-SA" w:bidi="ar-SA"/>
        </w:rPr>
        <w:t>“</w:t>
      </w:r>
      <w:r>
        <w:rPr>
          <w:rFonts w:ascii="DM Sans Regular" w:hAnsi="DM Sans Regular"/>
          <w:sz w:val="24"/>
          <w:szCs w:val="24"/>
          <w:rtl w:val="0"/>
          <w:lang w:val="en-US"/>
        </w:rPr>
        <w:t xml:space="preserve">Throw it to the  potter, </w:t>
      </w:r>
      <w:r>
        <w:rPr>
          <w:rFonts w:ascii="DM Sans Bold" w:hAnsi="DM Sans Bold"/>
          <w:sz w:val="24"/>
          <w:szCs w:val="24"/>
          <w:rtl w:val="0"/>
          <w:lang w:val="en-US"/>
        </w:rPr>
        <w:t>that magnificent price</w:t>
      </w:r>
      <w:r>
        <w:rPr>
          <w:rFonts w:ascii="DM Sans Regular" w:hAnsi="DM Sans Regular"/>
          <w:sz w:val="24"/>
          <w:szCs w:val="24"/>
          <w:rtl w:val="0"/>
          <w:lang w:val="en-US"/>
        </w:rPr>
        <w:t xml:space="preserve"> at which </w:t>
      </w:r>
      <w:r>
        <w:rPr>
          <w:rFonts w:ascii="DM Sans Bold" w:hAnsi="DM Sans Bold"/>
          <w:sz w:val="24"/>
          <w:szCs w:val="24"/>
          <w:rtl w:val="0"/>
          <w:lang w:val="en-US"/>
        </w:rPr>
        <w:t>I was valued by them</w:t>
      </w:r>
      <w:r>
        <w:rPr>
          <w:rFonts w:ascii="DM Sans Regular" w:hAnsi="DM Sans Regular"/>
          <w:sz w:val="24"/>
          <w:szCs w:val="24"/>
          <w:rtl w:val="0"/>
          <w:lang w:val="en-US"/>
        </w:rPr>
        <w:t>.</w:t>
      </w:r>
      <w:r>
        <w:rPr>
          <w:rFonts w:ascii="DM Sans Regular" w:hAnsi="DM Sans Regular" w:hint="default"/>
          <w:sz w:val="24"/>
          <w:szCs w:val="24"/>
          <w:rtl w:val="0"/>
          <w:lang w:val="en-US"/>
        </w:rPr>
        <w:t xml:space="preserve">” </w:t>
      </w:r>
      <w:r>
        <w:rPr>
          <w:rFonts w:ascii="DM Sans Regular" w:hAnsi="DM Sans Regular"/>
          <w:sz w:val="24"/>
          <w:szCs w:val="24"/>
          <w:rtl w:val="0"/>
          <w:lang w:val="en-US"/>
        </w:rPr>
        <w:t>So I took the thirty shekels of silver and threw them to the potter in the house of the LORD..</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(Zechariah 11:12-13).  Five Hundred years before it happened,  Zechariah knew that </w:t>
      </w:r>
      <w:r>
        <w:rPr>
          <w:rFonts w:ascii="DM Sans Regular" w:hAnsi="DM Sans Regular" w:hint="default"/>
          <w:sz w:val="24"/>
          <w:szCs w:val="24"/>
          <w:rtl w:val="0"/>
          <w:lang w:val="en-US"/>
        </w:rPr>
        <w:t>“</w:t>
      </w:r>
      <w:r>
        <w:rPr>
          <w:rFonts w:ascii="DM Sans Regular" w:hAnsi="DM Sans Regular"/>
          <w:sz w:val="24"/>
          <w:szCs w:val="24"/>
          <w:rtl w:val="0"/>
          <w:lang w:val="en-US"/>
        </w:rPr>
        <w:t>Lordly price</w:t>
      </w:r>
      <w:r>
        <w:rPr>
          <w:rFonts w:ascii="DM Sans Regular" w:hAnsi="DM Sans Regular" w:hint="default"/>
          <w:sz w:val="24"/>
          <w:szCs w:val="24"/>
          <w:rtl w:val="0"/>
          <w:lang w:val="en-US"/>
        </w:rPr>
        <w:t>”</w:t>
      </w:r>
      <w:r>
        <w:rPr>
          <w:rFonts w:ascii="DM Sans Regular" w:hAnsi="DM Sans Regular"/>
          <w:sz w:val="24"/>
          <w:szCs w:val="24"/>
          <w:rtl w:val="0"/>
          <w:lang w:val="en-US"/>
        </w:rPr>
        <w:t xml:space="preserve">, that </w:t>
      </w:r>
      <w:r>
        <w:rPr>
          <w:rFonts w:ascii="DM Sans Regular" w:hAnsi="DM Sans Regular" w:hint="default"/>
          <w:sz w:val="24"/>
          <w:szCs w:val="24"/>
          <w:rtl w:val="0"/>
          <w:lang w:val="en-US"/>
        </w:rPr>
        <w:t>“</w:t>
      </w:r>
      <w:r>
        <w:rPr>
          <w:rFonts w:ascii="DM Sans Regular" w:hAnsi="DM Sans Regular"/>
          <w:sz w:val="24"/>
          <w:szCs w:val="24"/>
          <w:rtl w:val="0"/>
          <w:lang w:val="en-US"/>
        </w:rPr>
        <w:t>thirty pieces of silver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which Judas took from the Jewish high court to betray Jesus. After such a </w:t>
      </w:r>
      <w:r>
        <w:rPr>
          <w:rFonts w:ascii="DM Sans Regular" w:hAnsi="DM Sans Regular" w:hint="default"/>
          <w:sz w:val="24"/>
          <w:szCs w:val="24"/>
          <w:rtl w:val="0"/>
          <w:lang w:val="en-US"/>
        </w:rPr>
        <w:t>“</w:t>
      </w:r>
      <w:r>
        <w:rPr>
          <w:rFonts w:ascii="DM Sans Regular" w:hAnsi="DM Sans Regular"/>
          <w:sz w:val="24"/>
          <w:szCs w:val="24"/>
          <w:rtl w:val="0"/>
          <w:lang w:val="en-US"/>
        </w:rPr>
        <w:t>high value</w:t>
      </w:r>
      <w:r>
        <w:rPr>
          <w:rFonts w:ascii="DM Sans Regular" w:hAnsi="DM Sans Regular" w:hint="default"/>
          <w:sz w:val="24"/>
          <w:szCs w:val="24"/>
          <w:rtl w:val="0"/>
          <w:lang w:val="en-US"/>
        </w:rPr>
        <w:t>”</w:t>
      </w:r>
      <w:r>
        <w:rPr>
          <w:rFonts w:ascii="DM Sans Regular" w:hAnsi="DM Sans Regular"/>
          <w:sz w:val="24"/>
          <w:szCs w:val="24"/>
          <w:rtl w:val="0"/>
          <w:lang w:val="en-US"/>
        </w:rPr>
        <w:t xml:space="preserve">, Judas was sick inside his gut because of what he had done. </w:t>
      </w:r>
      <w:r>
        <w:rPr>
          <w:rFonts w:ascii="DM Sans Regular" w:hAnsi="DM Sans Regular" w:hint="default"/>
          <w:sz w:val="24"/>
          <w:szCs w:val="24"/>
          <w:rtl w:val="0"/>
          <w:lang w:val="en-US"/>
        </w:rPr>
        <w:t>“</w:t>
      </w:r>
      <w:r>
        <w:rPr>
          <w:rFonts w:ascii="DM Sans Regular" w:hAnsi="DM Sans Regular"/>
          <w:sz w:val="24"/>
          <w:szCs w:val="24"/>
          <w:rtl w:val="0"/>
          <w:lang w:val="en-US"/>
        </w:rPr>
        <w:t xml:space="preserve">Then when Judas, who had betrayed Him, saw that He had been condemned, he felt remorse and returned  the thirty  pieces of silver to the chief priests and elders, saying, </w:t>
      </w:r>
      <w:r>
        <w:rPr>
          <w:rFonts w:ascii="Arial Unicode MS" w:hAnsi="Arial Unicode MS" w:hint="default"/>
          <w:sz w:val="24"/>
          <w:szCs w:val="24"/>
          <w:rtl w:val="1"/>
          <w:lang w:val="ar-SA" w:bidi="ar-SA"/>
        </w:rPr>
        <w:t>“</w:t>
      </w:r>
      <w:r>
        <w:rPr>
          <w:rFonts w:ascii="DM Sans Regular" w:hAnsi="DM Sans Regular"/>
          <w:sz w:val="24"/>
          <w:szCs w:val="24"/>
          <w:rtl w:val="0"/>
          <w:lang w:val="en-US"/>
        </w:rPr>
        <w:t>I have sinned by betraying innocent blood.</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 27:3-5). Judas was just beginning to understand how little value he had placed upon Jesus. How about we today? Have we begun to see how little we have valued the grace that Jesus offers? We sell Jesus</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grace at auction prices, cut rate. Yet, costly grace will costs a man everything. Jesus said to a man one time, </w:t>
      </w:r>
      <w:r>
        <w:rPr>
          <w:rFonts w:ascii="DM Sans Regular" w:hAnsi="DM Sans Regular" w:hint="default"/>
          <w:sz w:val="24"/>
          <w:szCs w:val="24"/>
          <w:rtl w:val="0"/>
          <w:lang w:val="en-US"/>
        </w:rPr>
        <w:t>“</w:t>
      </w:r>
      <w:r>
        <w:rPr>
          <w:rFonts w:ascii="DM Sans Regular" w:hAnsi="DM Sans Regular"/>
          <w:sz w:val="24"/>
          <w:szCs w:val="24"/>
          <w:rtl w:val="0"/>
          <w:lang w:val="en-US"/>
        </w:rPr>
        <w:t xml:space="preserve">Looking at him, Jesus felt a love for him and said to him, </w:t>
      </w:r>
      <w:r>
        <w:rPr>
          <w:rFonts w:ascii="Arial Unicode MS" w:hAnsi="Arial Unicode MS" w:hint="default"/>
          <w:sz w:val="24"/>
          <w:szCs w:val="24"/>
          <w:rtl w:val="1"/>
          <w:lang w:val="ar-SA" w:bidi="ar-SA"/>
        </w:rPr>
        <w:t>“</w:t>
      </w:r>
      <w:r>
        <w:rPr>
          <w:rFonts w:ascii="DM Sans Regular" w:hAnsi="DM Sans Regular"/>
          <w:sz w:val="24"/>
          <w:szCs w:val="24"/>
          <w:rtl w:val="0"/>
          <w:lang w:val="en-US"/>
        </w:rPr>
        <w:t>One thing you lack: go and sell all you possess and give to the poor, and you will have  treasure in heaven; and come, follow Me.</w:t>
      </w:r>
      <w:r>
        <w:rPr>
          <w:rFonts w:ascii="DM Sans Regular" w:hAnsi="DM Sans Regular" w:hint="default"/>
          <w:sz w:val="24"/>
          <w:szCs w:val="24"/>
          <w:rtl w:val="0"/>
          <w:lang w:val="en-US"/>
        </w:rPr>
        <w:t xml:space="preserve">” </w:t>
      </w:r>
      <w:r>
        <w:rPr>
          <w:rFonts w:ascii="DM Sans Regular" w:hAnsi="DM Sans Regular"/>
          <w:sz w:val="24"/>
          <w:szCs w:val="24"/>
          <w:rtl w:val="0"/>
          <w:lang w:val="en-US"/>
        </w:rPr>
        <w:t>(Mark 10:21). How can Jesus ask this? Is it not because he has already given up heaven to come to earth? He can therefore ask us to give up earth, it</w:t>
      </w:r>
      <w:r>
        <w:rPr>
          <w:rFonts w:ascii="DM Sans Regular" w:hAnsi="DM Sans Regular" w:hint="default"/>
          <w:sz w:val="24"/>
          <w:szCs w:val="24"/>
          <w:rtl w:val="0"/>
          <w:lang w:val="en-US"/>
        </w:rPr>
        <w:t>’</w:t>
      </w:r>
      <w:r>
        <w:rPr>
          <w:rFonts w:ascii="DM Sans Regular" w:hAnsi="DM Sans Regular"/>
          <w:sz w:val="24"/>
          <w:szCs w:val="24"/>
          <w:rtl w:val="0"/>
          <w:lang w:val="en-US"/>
        </w:rPr>
        <w:t>s only earth. Giving up earth for heaven sounds pretty cheap to a man who has given up heaven already. I</w:t>
      </w:r>
      <w:r>
        <w:rPr>
          <w:rFonts w:ascii="DM Sans Regular" w:hAnsi="DM Sans Regular" w:hint="default"/>
          <w:sz w:val="24"/>
          <w:szCs w:val="24"/>
          <w:rtl w:val="0"/>
          <w:lang w:val="en-US"/>
        </w:rPr>
        <w:t>’</w:t>
      </w:r>
      <w:r>
        <w:rPr>
          <w:rFonts w:ascii="DM Sans Regular" w:hAnsi="DM Sans Regular"/>
          <w:sz w:val="24"/>
          <w:szCs w:val="24"/>
          <w:rtl w:val="0"/>
          <w:lang w:val="en-US"/>
        </w:rPr>
        <w:t>m feeling a little sick now, a little like Judas in my gut. How little have I valued him who valued me so much. He gave up heaven for me, but I want earth and Jesus. My hands are not big enough, I must choose. I</w:t>
      </w:r>
      <w:r>
        <w:rPr>
          <w:rFonts w:ascii="DM Sans Regular" w:hAnsi="DM Sans Regular" w:hint="default"/>
          <w:sz w:val="24"/>
          <w:szCs w:val="24"/>
          <w:rtl w:val="0"/>
          <w:lang w:val="en-US"/>
        </w:rPr>
        <w:t>’</w:t>
      </w:r>
      <w:r>
        <w:rPr>
          <w:rFonts w:ascii="DM Sans Regular" w:hAnsi="DM Sans Regular"/>
          <w:sz w:val="24"/>
          <w:szCs w:val="24"/>
          <w:rtl w:val="0"/>
          <w:lang w:val="en-US"/>
        </w:rPr>
        <w:t>m not letting go of Jesus. Good bye earth.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