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before="40" w:after="16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56"/>
          <w:szCs w:val="56"/>
          <w:u w:color="000000"/>
          <w:rtl w:val="0"/>
        </w:rPr>
      </w:pPr>
      <w:r>
        <w:rPr>
          <w:rFonts w:ascii="Georgia" w:hAnsi="Georgia"/>
          <w:b w:val="1"/>
          <w:bCs w:val="1"/>
          <w:sz w:val="56"/>
          <w:szCs w:val="56"/>
          <w:u w:color="000000"/>
          <w:rtl w:val="0"/>
          <w:lang w:val="en-US"/>
        </w:rPr>
        <w:t>Job, A Shadow of Christ</w:t>
      </w:r>
    </w:p>
    <w:p>
      <w:pPr>
        <w:pStyle w:val="Body"/>
        <w:bidi w:val="0"/>
        <w:ind w:left="0" w:right="0" w:firstLine="0"/>
        <w:jc w:val="left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                                          </w:t>
      </w:r>
    </w:p>
    <w:p>
      <w:pPr>
        <w:pStyle w:val="Body"/>
        <w:bidi w:val="0"/>
        <w:ind w:left="0" w:right="0" w:firstLine="0"/>
        <w:jc w:val="left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Christ is seen in the people of the Old Testament. </w:t>
      </w:r>
      <w:r>
        <w:rPr>
          <w:rFonts w:ascii="DM Sans Regular" w:hAnsi="DM Sans Regular" w:hint="default"/>
          <w:sz w:val="24"/>
          <w:szCs w:val="24"/>
          <w:u w:color="000000"/>
          <w:rtl w:val="1"/>
          <w:lang w:val="ar-SA" w:bidi="ar-SA"/>
        </w:rPr>
        <w:t xml:space="preserve"> 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You examine the Scriptures because you think that in them you have eternal life; and it is  those very Scriptures that testify about Me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(John 5:39). Moses is a type of Christ (Deut. 18:15-19). There are several others, who in some way resemble Christ. Job also shares many of the character traits of Christ, and worth considering. </w:t>
      </w:r>
    </w:p>
    <w:p>
      <w:pPr>
        <w:pStyle w:val="Body"/>
        <w:bidi w:val="0"/>
        <w:ind w:left="0" w:right="0" w:firstLine="0"/>
        <w:jc w:val="left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1.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There was a man in the  land of Uz whose name was  Job; and that man was  blameless, upright,  fearing God and  turning away from evil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(</w:t>
      </w:r>
      <w:r>
        <w:rPr>
          <w:rFonts w:ascii="DM Sans Regular" w:hAnsi="DM Sans Regular"/>
          <w:sz w:val="24"/>
          <w:szCs w:val="24"/>
          <w:u w:color="000000"/>
          <w:rtl w:val="0"/>
          <w:lang w:val="ru-RU"/>
        </w:rPr>
        <w:t>Job 1:1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). This obviously reflects the holiness of Christ. </w:t>
      </w:r>
    </w:p>
    <w:p>
      <w:pPr>
        <w:pStyle w:val="Body"/>
        <w:bidi w:val="0"/>
        <w:ind w:left="0" w:right="0" w:firstLine="0"/>
        <w:jc w:val="left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2. Job was tempted personally by Satan.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Then  Satan answered the  LORD, </w:t>
      </w:r>
      <w:r>
        <w:rPr>
          <w:rFonts w:ascii="DM Sans Regular" w:hAnsi="DM Sans Regular" w:hint="default"/>
          <w:sz w:val="24"/>
          <w:szCs w:val="24"/>
          <w:u w:color="000000"/>
          <w:rtl w:val="1"/>
          <w:lang w:val="ar-SA" w:bidi="ar-SA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Does Job fear God for nothing?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(</w:t>
      </w:r>
      <w:r>
        <w:rPr>
          <w:rFonts w:ascii="DM Sans Regular" w:hAnsi="DM Sans Regular"/>
          <w:sz w:val="24"/>
          <w:szCs w:val="24"/>
          <w:u w:color="000000"/>
          <w:rtl w:val="0"/>
          <w:lang w:val="de-DE"/>
        </w:rPr>
        <w:t>Job 1:9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1). Then Satan will personally tempt Job with the loss of everything, and painful boils all over him to the point that Job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s three friends didn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t recognize him (Job 2:12). Jesus also was personally tested by Satan many times,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so when the devil had finished every temptation, he left Him until an opportune time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(</w:t>
      </w:r>
      <w:r>
        <w:rPr>
          <w:rFonts w:ascii="DM Sans Regular" w:hAnsi="DM Sans Regular"/>
          <w:sz w:val="24"/>
          <w:szCs w:val="24"/>
          <w:u w:color="000000"/>
          <w:rtl w:val="0"/>
        </w:rPr>
        <w:t>Luke 4:1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3). So when Job was faced with two great temptations in the first two chapters of the book,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Job did not sin, nor did he  blame God.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(</w:t>
      </w:r>
      <w:r>
        <w:rPr>
          <w:rFonts w:ascii="DM Sans Regular" w:hAnsi="DM Sans Regular"/>
          <w:sz w:val="24"/>
          <w:szCs w:val="24"/>
          <w:u w:color="000000"/>
          <w:rtl w:val="0"/>
          <w:lang w:val="de-DE"/>
        </w:rPr>
        <w:t>Job 1:22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). Job defeated Satan, and Christ all the more! </w:t>
      </w:r>
    </w:p>
    <w:p>
      <w:pPr>
        <w:pStyle w:val="Body"/>
        <w:bidi w:val="0"/>
        <w:ind w:left="0" w:right="0" w:firstLine="0"/>
        <w:jc w:val="left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3. Job trusted God, much like Jesus did. Even though Job was struck with,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severe boils from the sole of his foot to the top of his head.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he would not give in to sin despite the severe pain. Jesus was whipped by the Romans before being crucified (John 19:1). Pain did not stop either one to quit. </w:t>
      </w:r>
    </w:p>
    <w:p>
      <w:pPr>
        <w:pStyle w:val="Body"/>
        <w:bidi w:val="0"/>
        <w:ind w:left="0" w:right="0" w:firstLine="0"/>
        <w:jc w:val="left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4. Job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s trust in God seems superhuman.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Though He slay me, </w:t>
      </w:r>
    </w:p>
    <w:p>
      <w:pPr>
        <w:pStyle w:val="Body"/>
        <w:bidi w:val="0"/>
        <w:ind w:left="0" w:right="0" w:firstLine="0"/>
        <w:jc w:val="left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I will  hope in Him. Nevertheless I  will argue my ways  before Him.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(</w:t>
      </w:r>
      <w:r>
        <w:rPr>
          <w:rFonts w:ascii="DM Sans Regular" w:hAnsi="DM Sans Regular"/>
          <w:sz w:val="24"/>
          <w:szCs w:val="24"/>
          <w:u w:color="000000"/>
          <w:rtl w:val="0"/>
          <w:lang w:val="de-DE"/>
        </w:rPr>
        <w:t>Job 13:15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).  Job was willing to be put to death, but this would not diminish his trust in God. Then obviously, Jesus did such an act on the cross.</w:t>
      </w:r>
    </w:p>
    <w:p>
      <w:pPr>
        <w:pStyle w:val="Body"/>
        <w:bidi w:val="0"/>
        <w:ind w:left="0" w:right="0" w:firstLine="0"/>
        <w:jc w:val="left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5. Job spoke the truth about God, as God said, </w:t>
      </w:r>
      <w:r>
        <w:rPr>
          <w:rFonts w:ascii="DM Sans Regular" w:hAnsi="DM Sans Regular" w:hint="default"/>
          <w:sz w:val="24"/>
          <w:szCs w:val="24"/>
          <w:u w:color="000000"/>
          <w:rtl w:val="1"/>
          <w:lang w:val="ar-SA" w:bidi="ar-SA"/>
        </w:rPr>
        <w:t>“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 you have not spoken of Me what is trustworthy,  as My servant Job has.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 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(J</w:t>
      </w:r>
      <w:r>
        <w:rPr>
          <w:rFonts w:ascii="DM Sans Regular" w:hAnsi="DM Sans Regular"/>
          <w:sz w:val="24"/>
          <w:szCs w:val="24"/>
          <w:u w:color="000000"/>
          <w:rtl w:val="0"/>
        </w:rPr>
        <w:t>ob 42:7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). So also Jesus spoke exactly what the Father said (John. 12:47-50).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6. Job prayed for his 3 friends, who wrongfully accused him.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The LORD also  restored the fortunes of Job when he prayed for his friends, and the LORD increased double all that Job had.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(</w:t>
      </w:r>
      <w:r>
        <w:rPr>
          <w:rFonts w:ascii="DM Sans Regular" w:hAnsi="DM Sans Regular"/>
          <w:sz w:val="24"/>
          <w:szCs w:val="24"/>
          <w:u w:color="000000"/>
          <w:rtl w:val="0"/>
          <w:lang w:val="de-DE"/>
        </w:rPr>
        <w:t>Job 42:10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).  Jesus taught us to pray for our enemies (Matt. 5:44). Then Jesus did what he taught us to do,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But Jesus was saying, </w:t>
      </w:r>
      <w:r>
        <w:rPr>
          <w:rFonts w:ascii="DM Sans Regular" w:hAnsi="DM Sans Regular" w:hint="default"/>
          <w:sz w:val="24"/>
          <w:szCs w:val="24"/>
          <w:u w:color="000000"/>
          <w:rtl w:val="1"/>
          <w:lang w:val="ar-SA" w:bidi="ar-SA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Father, forgive them; for they do not know what they are doing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u w:color="000000"/>
          <w:rtl w:val="0"/>
        </w:rPr>
        <w:t xml:space="preserve">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as he was hanging on the cross</w:t>
      </w:r>
      <w:r>
        <w:rPr>
          <w:rFonts w:ascii="DM Sans Regular" w:hAnsi="DM Sans Regular"/>
          <w:sz w:val="24"/>
          <w:szCs w:val="24"/>
          <w:u w:color="000000"/>
          <w:rtl w:val="0"/>
        </w:rPr>
        <w:t xml:space="preserve"> (Luke 23:34)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. Job proclaimed,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I know that  my Redeemer lives,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And at the last, He will take His stand on the  earth.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(J</w:t>
      </w:r>
      <w:r>
        <w:rPr>
          <w:rFonts w:ascii="DM Sans Regular" w:hAnsi="DM Sans Regular"/>
          <w:sz w:val="24"/>
          <w:szCs w:val="24"/>
          <w:u w:color="000000"/>
          <w:rtl w:val="0"/>
        </w:rPr>
        <w:t>ob 19: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25). Amen! This is none other than our Jesus in the New Testament.  Dan Peters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DM Sans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