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Diversity in Perversity</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No, God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love diversity in perversity. God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love the diversity of elicit sexual acts for God made Adam and Eve, not Adam and Steve. The only marriage the Bible authorizes is between a man and a woman. God loves the sinner, but not the sin. God still loves the thief, but not the act of stealing. God still loves the homosexual, but not the act of homosexuality. God rebukes the sin, but loves the sinner still. Jesus says,</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Those whom I love, I reprove and discipline; therefore be zealous and  repent.</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w:t>
      </w:r>
      <w:r>
        <w:rPr>
          <w:rFonts w:ascii="DM Sans Regular" w:hAnsi="DM Sans Regular"/>
          <w:sz w:val="24"/>
          <w:szCs w:val="24"/>
          <w:u w:color="000000"/>
          <w:rtl w:val="0"/>
        </w:rPr>
        <w:t>Rev. 3:19</w:t>
      </w:r>
      <w:r>
        <w:rPr>
          <w:rFonts w:ascii="DM Sans Regular" w:hAnsi="DM Sans Regular"/>
          <w:sz w:val="24"/>
          <w:szCs w:val="24"/>
          <w:u w:color="000000"/>
          <w:rtl w:val="0"/>
          <w:lang w:val="en-US"/>
        </w:rPr>
        <w:t xml:space="preserve">). </w:t>
      </w:r>
    </w:p>
    <w:p>
      <w:pPr>
        <w:pStyle w:val="Body"/>
        <w:bidi w:val="0"/>
        <w:spacing w:line="264" w:lineRule="auto"/>
        <w:ind w:left="0" w:right="0" w:firstLine="0"/>
        <w:jc w:val="left"/>
        <w:rPr>
          <w:rtl w:val="0"/>
        </w:rPr>
      </w:pPr>
      <w:r>
        <w:rPr>
          <w:rFonts w:ascii="DM Sans Regular" w:hAnsi="DM Sans Regular"/>
          <w:sz w:val="24"/>
          <w:szCs w:val="24"/>
          <w:u w:color="000000"/>
          <w:rtl w:val="0"/>
          <w:lang w:val="en-US"/>
        </w:rPr>
        <w:t>I have baptized two homosexuals in my lifetime. A third man I drove to downtown Tampa, where he confessed his sin before his two former partners. He told them, while standing in the living room that he was a Christian and he was sorry for his hypocrisy in not telling them beforehand. He was also sorry for his sin which he committed with them. He asked for their forgiveness, and then we left. The young man continued to struggle afterwards, but he read the Bible for himself, and knew it was wrong (1 Corinthians 6:9-11). You see the church will be very patient with a person who is honest, but struggling. The first step for the alcoholic is to admit he has a problem with alcohol. But if he doesn</w:t>
      </w:r>
      <w:r>
        <w:rPr>
          <w:rFonts w:ascii="DM Sans Regular" w:hAnsi="DM Sans Regular" w:hint="default"/>
          <w:sz w:val="24"/>
          <w:szCs w:val="24"/>
          <w:u w:color="000000"/>
          <w:rtl w:val="1"/>
        </w:rPr>
        <w:t>’</w:t>
      </w:r>
      <w:r>
        <w:rPr>
          <w:rFonts w:ascii="DM Sans Regular" w:hAnsi="DM Sans Regular"/>
          <w:sz w:val="24"/>
          <w:szCs w:val="24"/>
          <w:u w:color="000000"/>
          <w:rtl w:val="0"/>
          <w:lang w:val="en-US"/>
        </w:rPr>
        <w:t xml:space="preserve">t admit he is an alcoholic, he will never seek a solution. Once a homosexual admits he has a problem, then he can begin taking steps to change. This young man faced his sin in Tampa before his former partners. But how furious his mom and dad would be, and God would be, if after he had confessed his sin and repented of his sin, only to have a tolerant-loving person tell him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God is just fine for you having sex with another man</w:t>
      </w:r>
      <w:r>
        <w:rPr>
          <w:rFonts w:ascii="DM Sans Regular" w:hAnsi="DM Sans Regular" w:hint="default"/>
          <w:sz w:val="24"/>
          <w:szCs w:val="24"/>
          <w:u w:color="000000"/>
          <w:rtl w:val="0"/>
        </w:rPr>
        <w:t>”</w:t>
      </w:r>
      <w:r>
        <w:rPr>
          <w:rFonts w:ascii="DM Sans Regular" w:hAnsi="DM Sans Regular"/>
          <w:sz w:val="24"/>
          <w:szCs w:val="24"/>
          <w:u w:color="000000"/>
          <w:rtl w:val="0"/>
          <w:lang w:val="en-US"/>
        </w:rPr>
        <w:t xml:space="preserve">! If he had followed such terrible advice, he would be depressed 90% of the time like the LGBTQ+ individual in the Dear Abby column a few weeks ago. There is no joy telling the alcoholic he has a problem.  But once he gets baptized into Christ, gets back on the straight and narrow, there is tremendous JOY! If he slips a few times on the road to recovery, then confess it to God, and repent, the JOY returns. God is so patient! But woe to him who never admits he has a problem. Woe to him who encourages him to continue in his sin, for Jesus said,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Whoever  causes one of these little ones who believe in Me to stumble, it  would be better for him to have a  heavy millstone hung around his neck, and to be drowned in the depth of the sea. </w:t>
      </w:r>
      <w:r>
        <w:rPr>
          <w:rFonts w:ascii="DM Sans Regular" w:hAnsi="DM Sans Regular" w:hint="default"/>
          <w:sz w:val="24"/>
          <w:szCs w:val="24"/>
          <w:u w:color="000000"/>
          <w:rtl w:val="1"/>
          <w:lang w:val="ar-SA" w:bidi="ar-SA"/>
        </w:rPr>
        <w:t>“</w:t>
      </w:r>
      <w:r>
        <w:rPr>
          <w:rFonts w:ascii="DM Sans Regular" w:hAnsi="DM Sans Regular"/>
          <w:sz w:val="24"/>
          <w:szCs w:val="24"/>
          <w:u w:color="000000"/>
          <w:rtl w:val="0"/>
          <w:lang w:val="en-US"/>
        </w:rPr>
        <w:t xml:space="preserve">Woe to the world because of its stumbling blocks! For  it is inevitable that stumbling blocks come; but woe to that man through whom the stumbling block comes!"  (Mat. 18:6-7). Let apply and repeat all the words of the Lord faithfully. Help us Lord!           </w:t>
      </w:r>
      <w:r>
        <w:rPr>
          <w:rFonts w:ascii="DM Sans Regular" w:hAnsi="DM Sans Regular"/>
          <w:sz w:val="24"/>
          <w:szCs w:val="24"/>
          <w:u w:color="000000"/>
          <w:rtl w:val="0"/>
          <w:lang w:val="en-US"/>
        </w:rPr>
        <w:t>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