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DM Sans Regular" w:cs="DM Sans Regular" w:hAnsi="DM Sans Regular" w:eastAsia="DM Sans Regular"/>
          <w:sz w:val="42"/>
          <w:szCs w:val="42"/>
        </w:rPr>
      </w:pPr>
      <w:r>
        <w:rPr>
          <w:rFonts w:ascii="DM Sans Regular" w:hAnsi="DM Sans Regular"/>
          <w:sz w:val="42"/>
          <w:szCs w:val="42"/>
          <w:rtl w:val="0"/>
          <w:lang w:val="en-US"/>
        </w:rPr>
        <w:t>Devoted to the Lord</w:t>
      </w:r>
      <w:r>
        <w:rPr>
          <w:rFonts w:ascii="DM Sans Regular" w:hAnsi="DM Sans Regular" w:hint="default"/>
          <w:sz w:val="42"/>
          <w:szCs w:val="42"/>
          <w:rtl w:val="0"/>
          <w:lang w:val="en-US"/>
        </w:rPr>
        <w:t>’</w:t>
      </w:r>
      <w:r>
        <w:rPr>
          <w:rFonts w:ascii="DM Sans Regular" w:hAnsi="DM Sans Regular"/>
          <w:sz w:val="42"/>
          <w:szCs w:val="42"/>
          <w:rtl w:val="0"/>
          <w:lang w:val="en-US"/>
        </w:rPr>
        <w:t>s Supper</w:t>
      </w: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If you saw your wife only 3-4 times a year, would you say you were devoted to her? Well, one thing for sure, she wouldn</w:t>
      </w:r>
      <w:r>
        <w:rPr>
          <w:rFonts w:ascii="DM Sans Regular" w:hAnsi="DM Sans Regular" w:hint="default"/>
          <w:rtl w:val="0"/>
          <w:lang w:val="en-US"/>
        </w:rPr>
        <w:t>’</w:t>
      </w:r>
      <w:r>
        <w:rPr>
          <w:rFonts w:ascii="DM Sans Regular" w:hAnsi="DM Sans Regular"/>
          <w:rtl w:val="0"/>
          <w:lang w:val="en-US"/>
        </w:rPr>
        <w:t xml:space="preserve">t consider that to be </w:t>
      </w:r>
      <w:r>
        <w:rPr>
          <w:rFonts w:ascii="DM Sans Regular" w:hAnsi="DM Sans Regular" w:hint="default"/>
          <w:rtl w:val="0"/>
          <w:lang w:val="en-US"/>
        </w:rPr>
        <w:t>“</w:t>
      </w:r>
      <w:r>
        <w:rPr>
          <w:rFonts w:ascii="DM Sans Regular" w:hAnsi="DM Sans Regular"/>
          <w:rtl w:val="0"/>
          <w:lang w:val="en-US"/>
        </w:rPr>
        <w:t>devoted</w:t>
      </w:r>
      <w:r>
        <w:rPr>
          <w:rFonts w:ascii="DM Sans Regular" w:hAnsi="DM Sans Regular" w:hint="default"/>
          <w:rtl w:val="0"/>
          <w:lang w:val="en-US"/>
        </w:rPr>
        <w:t xml:space="preserve">” </w:t>
      </w:r>
      <w:r>
        <w:rPr>
          <w:rFonts w:ascii="DM Sans Regular" w:hAnsi="DM Sans Regular"/>
          <w:rtl w:val="0"/>
          <w:lang w:val="en-US"/>
        </w:rPr>
        <w:t xml:space="preserve">to her.  If we are going to please God like the early church pleased God, we must learn what it means to be </w:t>
      </w:r>
      <w:r>
        <w:rPr>
          <w:rFonts w:ascii="DM Sans Regular" w:hAnsi="DM Sans Regular" w:hint="default"/>
          <w:rtl w:val="0"/>
          <w:lang w:val="en-US"/>
        </w:rPr>
        <w:t>“</w:t>
      </w:r>
      <w:r>
        <w:rPr>
          <w:rFonts w:ascii="DM Sans Regular" w:hAnsi="DM Sans Regular"/>
          <w:rtl w:val="0"/>
          <w:lang w:val="en-US"/>
        </w:rPr>
        <w:t>devoted</w:t>
      </w:r>
      <w:r>
        <w:rPr>
          <w:rFonts w:ascii="DM Sans Regular" w:hAnsi="DM Sans Regular" w:hint="default"/>
          <w:rtl w:val="0"/>
          <w:lang w:val="en-US"/>
        </w:rPr>
        <w:t>”</w:t>
      </w:r>
      <w:r>
        <w:rPr>
          <w:rFonts w:ascii="DM Sans Regular" w:hAnsi="DM Sans Regular"/>
          <w:rtl w:val="0"/>
          <w:lang w:val="en-US"/>
        </w:rPr>
        <w:t>. The Bible says the baptized believers,</w:t>
      </w:r>
      <w:r>
        <w:rPr>
          <w:rFonts w:ascii="DM Sans Regular" w:hAnsi="DM Sans Regular"/>
          <w:rtl w:val="0"/>
        </w:rPr>
        <w:t xml:space="preserve"> </w:t>
      </w:r>
      <w:r>
        <w:rPr>
          <w:rFonts w:ascii="DM Sans Regular" w:hAnsi="DM Sans Regular" w:hint="default"/>
          <w:rtl w:val="0"/>
          <w:lang w:val="en-US"/>
        </w:rPr>
        <w:t>“</w:t>
      </w:r>
      <w:r>
        <w:rPr>
          <w:rFonts w:ascii="DM Sans Regular" w:hAnsi="DM Sans Regular"/>
          <w:rtl w:val="0"/>
          <w:lang w:val="en-US"/>
        </w:rPr>
        <w:t>were  continually devoting themselves to the apostles</w:t>
      </w:r>
      <w:r>
        <w:rPr>
          <w:rFonts w:ascii="DM Sans Regular" w:hAnsi="DM Sans Regular" w:hint="default"/>
          <w:rtl w:val="1"/>
        </w:rPr>
        <w:t xml:space="preserve">’ </w:t>
      </w:r>
      <w:r>
        <w:rPr>
          <w:rFonts w:ascii="DM Sans Regular" w:hAnsi="DM Sans Regular"/>
          <w:rtl w:val="0"/>
          <w:lang w:val="en-US"/>
        </w:rPr>
        <w:t>teaching and to fellowship, to  the breaking of bread and to prayer.</w:t>
      </w:r>
      <w:r>
        <w:rPr>
          <w:rFonts w:ascii="DM Sans Regular" w:hAnsi="DM Sans Regular" w:hint="default"/>
          <w:rtl w:val="0"/>
          <w:lang w:val="en-US"/>
        </w:rPr>
        <w:t xml:space="preserve">” </w:t>
      </w:r>
      <w:r>
        <w:rPr>
          <w:rFonts w:ascii="DM Sans Regular" w:hAnsi="DM Sans Regular"/>
          <w:rtl w:val="0"/>
          <w:lang w:val="en-US"/>
        </w:rPr>
        <w:t>(</w:t>
      </w:r>
      <w:r>
        <w:rPr>
          <w:rFonts w:ascii="DM Sans Regular" w:hAnsi="DM Sans Regular"/>
          <w:rtl w:val="0"/>
          <w:lang w:val="en-US"/>
        </w:rPr>
        <w:t>Acts 2:42</w:t>
      </w:r>
      <w:r>
        <w:rPr>
          <w:rFonts w:ascii="DM Sans Regular" w:hAnsi="DM Sans Regular"/>
          <w:rtl w:val="0"/>
          <w:lang w:val="en-US"/>
        </w:rPr>
        <w:t>). How often must a person partake of the Lord</w:t>
      </w:r>
      <w:r>
        <w:rPr>
          <w:rFonts w:ascii="DM Sans Regular" w:hAnsi="DM Sans Regular" w:hint="default"/>
          <w:rtl w:val="0"/>
          <w:lang w:val="en-US"/>
        </w:rPr>
        <w:t>’</w:t>
      </w:r>
      <w:r>
        <w:rPr>
          <w:rFonts w:ascii="DM Sans Regular" w:hAnsi="DM Sans Regular"/>
          <w:rtl w:val="0"/>
          <w:lang w:val="en-US"/>
        </w:rPr>
        <w:t xml:space="preserve">s supper before you consider that they are </w:t>
      </w:r>
      <w:r>
        <w:rPr>
          <w:rFonts w:ascii="DM Sans Regular" w:hAnsi="DM Sans Regular" w:hint="default"/>
          <w:rtl w:val="0"/>
          <w:lang w:val="en-US"/>
        </w:rPr>
        <w:t>“</w:t>
      </w:r>
      <w:r>
        <w:rPr>
          <w:rFonts w:ascii="DM Sans Regular" w:hAnsi="DM Sans Regular"/>
          <w:rtl w:val="0"/>
          <w:lang w:val="en-US"/>
        </w:rPr>
        <w:t>continually devoting themselves</w:t>
      </w:r>
      <w:r>
        <w:rPr>
          <w:rFonts w:ascii="DM Sans Regular" w:hAnsi="DM Sans Regular" w:hint="default"/>
          <w:rtl w:val="0"/>
          <w:lang w:val="en-US"/>
        </w:rPr>
        <w:t>”</w:t>
      </w:r>
      <w:r>
        <w:rPr>
          <w:rFonts w:ascii="DM Sans Regular" w:hAnsi="DM Sans Regular"/>
          <w:rtl w:val="0"/>
          <w:lang w:val="en-US"/>
        </w:rPr>
        <w:t>?</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 xml:space="preserve">Because of the spiritual context of the other things in this verse like praying and the apostles teaching, the </w:t>
      </w:r>
      <w:r>
        <w:rPr>
          <w:rFonts w:ascii="DM Sans Regular" w:hAnsi="DM Sans Regular" w:hint="default"/>
          <w:rtl w:val="1"/>
          <w:lang w:val="ar-SA" w:bidi="ar-SA"/>
        </w:rPr>
        <w:t>“</w:t>
      </w:r>
      <w:r>
        <w:rPr>
          <w:rFonts w:ascii="DM Sans Regular" w:hAnsi="DM Sans Regular"/>
          <w:rtl w:val="0"/>
          <w:lang w:val="en-US"/>
        </w:rPr>
        <w:t>breaking of bread</w:t>
      </w:r>
      <w:r>
        <w:rPr>
          <w:rFonts w:ascii="DM Sans Regular" w:hAnsi="DM Sans Regular" w:hint="default"/>
          <w:rtl w:val="0"/>
        </w:rPr>
        <w:t xml:space="preserve">” </w:t>
      </w:r>
      <w:r>
        <w:rPr>
          <w:rFonts w:ascii="DM Sans Regular" w:hAnsi="DM Sans Regular"/>
          <w:rtl w:val="0"/>
          <w:lang w:val="en-US"/>
        </w:rPr>
        <w:t>has been universally understood as the Lord</w:t>
      </w:r>
      <w:r>
        <w:rPr>
          <w:rFonts w:ascii="DM Sans Regular" w:hAnsi="DM Sans Regular" w:hint="default"/>
          <w:rtl w:val="1"/>
        </w:rPr>
        <w:t>’</w:t>
      </w:r>
      <w:r>
        <w:rPr>
          <w:rFonts w:ascii="DM Sans Regular" w:hAnsi="DM Sans Regular"/>
          <w:rtl w:val="0"/>
          <w:lang w:val="en-US"/>
        </w:rPr>
        <w:t>s supper in this passage</w:t>
      </w:r>
      <w:r>
        <w:rPr>
          <w:rFonts w:ascii="DM Sans Regular" w:hAnsi="DM Sans Regular"/>
          <w:rtl w:val="0"/>
          <w:lang w:val="en-US"/>
        </w:rPr>
        <w:t xml:space="preserve"> </w:t>
      </w:r>
      <w:r>
        <w:rPr>
          <w:rFonts w:ascii="DM Sans Regular" w:hAnsi="DM Sans Regular"/>
          <w:rtl w:val="0"/>
          <w:lang w:val="en-US"/>
        </w:rPr>
        <w:t xml:space="preserve">(Mat. 26:26-28). The fruit of the vine is not mentioned because it was understood. Just like saying </w:t>
      </w:r>
      <w:r>
        <w:rPr>
          <w:rFonts w:ascii="DM Sans Regular" w:hAnsi="DM Sans Regular" w:hint="default"/>
          <w:rtl w:val="1"/>
          <w:lang w:val="ar-SA" w:bidi="ar-SA"/>
        </w:rPr>
        <w:t>“</w:t>
      </w:r>
      <w:r>
        <w:rPr>
          <w:rFonts w:ascii="DM Sans Regular" w:hAnsi="DM Sans Regular"/>
          <w:rtl w:val="0"/>
          <w:lang w:val="en-US"/>
        </w:rPr>
        <w:t>give me a hand</w:t>
      </w:r>
      <w:r>
        <w:rPr>
          <w:rFonts w:ascii="DM Sans Regular" w:hAnsi="DM Sans Regular" w:hint="default"/>
          <w:rtl w:val="0"/>
        </w:rPr>
        <w:t>”</w:t>
      </w:r>
      <w:r>
        <w:rPr>
          <w:rFonts w:ascii="DM Sans Regular" w:hAnsi="DM Sans Regular"/>
          <w:rtl w:val="0"/>
          <w:lang w:val="en-US"/>
        </w:rPr>
        <w:t>, means help me with both hands</w:t>
      </w:r>
      <w:r>
        <w:rPr>
          <w:rFonts w:ascii="DM Sans Regular" w:hAnsi="DM Sans Regular"/>
          <w:rtl w:val="0"/>
          <w:lang w:val="en-US"/>
        </w:rPr>
        <w:t xml:space="preserve"> and body</w:t>
      </w:r>
      <w:r>
        <w:rPr>
          <w:rFonts w:ascii="DM Sans Regular" w:hAnsi="DM Sans Regular"/>
          <w:rtl w:val="0"/>
        </w:rPr>
        <w:t>.</w:t>
      </w:r>
    </w:p>
    <w:p>
      <w:pPr>
        <w:pStyle w:val="Default"/>
        <w:bidi w:val="0"/>
        <w:spacing w:before="0" w:line="240" w:lineRule="auto"/>
        <w:ind w:left="0" w:right="0" w:firstLine="0"/>
        <w:jc w:val="left"/>
        <w:rPr>
          <w:rFonts w:ascii="DM Sans Regular" w:cs="DM Sans Regular" w:hAnsi="DM Sans Regular" w:eastAsia="DM Sans Regular"/>
          <w:rtl w:val="0"/>
        </w:rPr>
      </w:pPr>
      <w:r>
        <w:rPr>
          <w:rFonts w:ascii="DM Sans Regular" w:hAnsi="DM Sans Regular"/>
          <w:rtl w:val="0"/>
          <w:lang w:val="en-US"/>
        </w:rPr>
        <w:t>It seems very odd to me that churches will have the Lord</w:t>
      </w:r>
      <w:r>
        <w:rPr>
          <w:rFonts w:ascii="DM Sans Regular" w:hAnsi="DM Sans Regular" w:hint="default"/>
          <w:rtl w:val="1"/>
        </w:rPr>
        <w:t>’</w:t>
      </w:r>
      <w:r>
        <w:rPr>
          <w:rFonts w:ascii="DM Sans Regular" w:hAnsi="DM Sans Regular"/>
          <w:rtl w:val="0"/>
          <w:lang w:val="en-US"/>
        </w:rPr>
        <w:t xml:space="preserve">s Supper once a month and consider that </w:t>
      </w:r>
      <w:r>
        <w:rPr>
          <w:rFonts w:ascii="DM Sans Regular" w:hAnsi="DM Sans Regular" w:hint="default"/>
          <w:rtl w:val="1"/>
          <w:lang w:val="ar-SA" w:bidi="ar-SA"/>
        </w:rPr>
        <w:t>“</w:t>
      </w:r>
      <w:r>
        <w:rPr>
          <w:rFonts w:ascii="DM Sans Regular" w:hAnsi="DM Sans Regular"/>
          <w:rtl w:val="0"/>
          <w:lang w:val="en-US"/>
        </w:rPr>
        <w:t>continually devoting themselves</w:t>
      </w:r>
      <w:r>
        <w:rPr>
          <w:rFonts w:ascii="DM Sans Regular" w:hAnsi="DM Sans Regular" w:hint="default"/>
          <w:rtl w:val="0"/>
        </w:rPr>
        <w:t>”</w:t>
      </w:r>
      <w:r>
        <w:rPr>
          <w:rFonts w:ascii="DM Sans Regular" w:hAnsi="DM Sans Regular"/>
          <w:rtl w:val="0"/>
          <w:lang w:val="en-US"/>
        </w:rPr>
        <w:t xml:space="preserve">. They will reason </w:t>
      </w:r>
      <w:r>
        <w:rPr>
          <w:rFonts w:ascii="DM Sans Regular" w:hAnsi="DM Sans Regular" w:hint="default"/>
          <w:rtl w:val="1"/>
          <w:lang w:val="ar-SA" w:bidi="ar-SA"/>
        </w:rPr>
        <w:t>“</w:t>
      </w:r>
      <w:r>
        <w:rPr>
          <w:rFonts w:ascii="DM Sans Regular" w:hAnsi="DM Sans Regular"/>
          <w:rtl w:val="0"/>
          <w:lang w:val="nl-NL"/>
        </w:rPr>
        <w:t>it get</w:t>
      </w:r>
      <w:r>
        <w:rPr>
          <w:rFonts w:ascii="DM Sans Regular" w:hAnsi="DM Sans Regular" w:hint="default"/>
          <w:rtl w:val="1"/>
        </w:rPr>
        <w:t>’</w:t>
      </w:r>
      <w:r>
        <w:rPr>
          <w:rFonts w:ascii="DM Sans Regular" w:hAnsi="DM Sans Regular"/>
          <w:rtl w:val="0"/>
        </w:rPr>
        <w:t>s old</w:t>
      </w:r>
      <w:r>
        <w:rPr>
          <w:rFonts w:ascii="DM Sans Regular" w:hAnsi="DM Sans Regular" w:hint="default"/>
          <w:rtl w:val="0"/>
        </w:rPr>
        <w:t>”</w:t>
      </w:r>
      <w:r>
        <w:rPr>
          <w:rFonts w:ascii="DM Sans Regular" w:hAnsi="DM Sans Regular"/>
          <w:rtl w:val="0"/>
          <w:lang w:val="en-US"/>
        </w:rPr>
        <w:t xml:space="preserve">, if we do this too often is the sad excuse. Do singing or prayers get old too? </w:t>
      </w:r>
    </w:p>
    <w:p>
      <w:pPr>
        <w:pStyle w:val="Default"/>
        <w:bidi w:val="0"/>
        <w:spacing w:before="0" w:line="240" w:lineRule="auto"/>
        <w:ind w:left="0" w:right="0" w:firstLine="0"/>
        <w:jc w:val="left"/>
        <w:rPr>
          <w:rtl w:val="0"/>
        </w:rPr>
      </w:pPr>
      <w:r>
        <w:rPr>
          <w:rFonts w:ascii="DM Sans Regular" w:hAnsi="DM Sans Regular"/>
          <w:rtl w:val="0"/>
          <w:lang w:val="en-US"/>
        </w:rPr>
        <w:t>The church we read in the Bible participated in the Lord</w:t>
      </w:r>
      <w:r>
        <w:rPr>
          <w:rFonts w:ascii="DM Sans Regular" w:hAnsi="DM Sans Regular" w:hint="default"/>
          <w:rtl w:val="1"/>
        </w:rPr>
        <w:t>’</w:t>
      </w:r>
      <w:r>
        <w:rPr>
          <w:rFonts w:ascii="DM Sans Regular" w:hAnsi="DM Sans Regular"/>
          <w:rtl w:val="0"/>
          <w:lang w:val="en-US"/>
        </w:rPr>
        <w:t>s Supper every week. There are two passages that teach such</w:t>
      </w:r>
      <w:r>
        <w:rPr>
          <w:rFonts w:ascii="DM Sans Regular" w:hAnsi="DM Sans Regular"/>
          <w:rtl w:val="0"/>
          <w:lang w:val="en-US"/>
        </w:rPr>
        <w:t xml:space="preserve">, </w:t>
      </w:r>
      <w:r>
        <w:rPr>
          <w:rFonts w:ascii="DM Sans Regular" w:hAnsi="DM Sans Regular" w:hint="default"/>
          <w:rtl w:val="1"/>
          <w:lang w:val="ar-SA" w:bidi="ar-SA"/>
        </w:rPr>
        <w:t>“</w:t>
      </w:r>
      <w:r>
        <w:rPr>
          <w:rFonts w:ascii="DM Sans Regular" w:hAnsi="DM Sans Regular"/>
          <w:rtl w:val="0"/>
          <w:lang w:val="en-US"/>
        </w:rPr>
        <w:t xml:space="preserve">On  the first day of the week, when  we were gathered together to  break bread, Paul began talking to them, </w:t>
      </w:r>
      <w:r>
        <w:rPr>
          <w:rFonts w:ascii="DM Sans Regular" w:hAnsi="DM Sans Regular"/>
          <w:rtl w:val="0"/>
          <w:lang w:val="en-US"/>
        </w:rPr>
        <w:t>.</w:t>
      </w:r>
      <w:r>
        <w:rPr>
          <w:rFonts w:ascii="DM Sans Regular" w:hAnsi="DM Sans Regular" w:hint="default"/>
          <w:rtl w:val="0"/>
          <w:lang w:val="en-US"/>
        </w:rPr>
        <w:t>…</w:t>
      </w:r>
      <w:r>
        <w:rPr>
          <w:rFonts w:ascii="DM Sans Regular" w:hAnsi="DM Sans Regular" w:hint="default"/>
          <w:rtl w:val="0"/>
        </w:rPr>
        <w:t>”</w:t>
      </w:r>
      <w:r>
        <w:rPr>
          <w:rFonts w:ascii="DM Sans Regular" w:hAnsi="DM Sans Regular"/>
          <w:rtl w:val="0"/>
          <w:lang w:val="en-US"/>
        </w:rPr>
        <w:t>(Acts 20:7).  Weekly partaking of the Lord</w:t>
      </w:r>
      <w:r>
        <w:rPr>
          <w:rFonts w:ascii="DM Sans Regular" w:hAnsi="DM Sans Regular" w:hint="default"/>
          <w:rtl w:val="1"/>
        </w:rPr>
        <w:t>’</w:t>
      </w:r>
      <w:r>
        <w:rPr>
          <w:rFonts w:ascii="DM Sans Regular" w:hAnsi="DM Sans Regular"/>
          <w:rtl w:val="0"/>
          <w:lang w:val="en-US"/>
        </w:rPr>
        <w:t>s Supper did not get old for them. Why should we not pattern ourselves after the the NT church? For the second example we put two passages together from the same letter. Did Corinth meet as a church once a week to partake of the Lord</w:t>
      </w:r>
      <w:r>
        <w:rPr>
          <w:rFonts w:ascii="DM Sans Regular" w:hAnsi="DM Sans Regular" w:hint="default"/>
          <w:rtl w:val="1"/>
        </w:rPr>
        <w:t>’</w:t>
      </w:r>
      <w:r>
        <w:rPr>
          <w:rFonts w:ascii="DM Sans Regular" w:hAnsi="DM Sans Regular"/>
          <w:rtl w:val="0"/>
          <w:lang w:val="en-US"/>
        </w:rPr>
        <w:t xml:space="preserve">s Supper and give an offering? Yes. </w:t>
      </w:r>
      <w:r>
        <w:rPr>
          <w:rFonts w:ascii="DM Sans Regular" w:hAnsi="DM Sans Regular" w:hint="default"/>
          <w:rtl w:val="1"/>
          <w:lang w:val="ar-SA" w:bidi="ar-SA"/>
        </w:rPr>
        <w:t>“</w:t>
      </w:r>
      <w:r>
        <w:rPr>
          <w:rFonts w:ascii="DM Sans Regular" w:hAnsi="DM Sans Regular"/>
          <w:rtl w:val="0"/>
          <w:lang w:val="en-US"/>
        </w:rPr>
        <w:t>On the first day of every week</w:t>
      </w:r>
      <w:r>
        <w:rPr>
          <w:rFonts w:ascii="DM Sans Regular" w:hAnsi="DM Sans Regular" w:hint="default"/>
          <w:rtl w:val="0"/>
        </w:rPr>
        <w:t>”… “</w:t>
      </w:r>
      <w:r>
        <w:rPr>
          <w:rFonts w:ascii="DM Sans Regular" w:hAnsi="DM Sans Regular"/>
          <w:rtl w:val="0"/>
          <w:lang w:val="en-US"/>
        </w:rPr>
        <w:t>For, in the first place, when you come together  as a church</w:t>
      </w:r>
      <w:r>
        <w:rPr>
          <w:rFonts w:ascii="DM Sans Regular" w:hAnsi="DM Sans Regular" w:hint="default"/>
          <w:rtl w:val="0"/>
        </w:rPr>
        <w:t xml:space="preserve">… “ </w:t>
      </w:r>
      <w:r>
        <w:rPr>
          <w:rFonts w:ascii="DM Sans Regular" w:hAnsi="DM Sans Regular"/>
          <w:rtl w:val="0"/>
          <w:lang w:val="en-US"/>
        </w:rPr>
        <w:t>(1Cor. 16:1-2 &amp; 11:17-34). Putting these two sections together, they met every Sunday and gave an offering and they had the Lord</w:t>
      </w:r>
      <w:r>
        <w:rPr>
          <w:rFonts w:ascii="DM Sans Regular" w:hAnsi="DM Sans Regular" w:hint="default"/>
          <w:rtl w:val="1"/>
        </w:rPr>
        <w:t>’</w:t>
      </w:r>
      <w:r>
        <w:rPr>
          <w:rFonts w:ascii="DM Sans Regular" w:hAnsi="DM Sans Regular"/>
          <w:rtl w:val="0"/>
          <w:lang w:val="en-US"/>
        </w:rPr>
        <w:t xml:space="preserve">s Supper. Should we not devote ourselves to the Lord, and remember him the way he has asked us to do? So if once a week was pleasing God then in the first century, then once a week is pleasing God today. Plus we draw close to Jesus in this way, by remembering the sacrifice he gave for us, he gave us his life. Let us devote ourselves to him. </w:t>
      </w:r>
      <w:r>
        <w:rPr>
          <w:rFonts w:ascii="DM Sans Regular" w:hAnsi="DM Sans Regular"/>
          <w:rtl w:val="0"/>
          <w:lang w:val="en-US"/>
        </w:rPr>
        <w:t xml:space="preserve"> </w:t>
      </w:r>
      <w:r>
        <w:rPr>
          <w:rFonts w:ascii="DM Sans Regular" w:hAnsi="DM Sans Regular"/>
          <w:rtl w:val="0"/>
          <w:lang w:val="da-DK"/>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