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026F0" w14:textId="25BA8E24" w:rsidR="005B3F5B" w:rsidRPr="00A07FF1" w:rsidRDefault="00A07FF1" w:rsidP="00A07F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7FF1">
        <w:rPr>
          <w:rFonts w:ascii="Times New Roman" w:hAnsi="Times New Roman" w:cs="Times New Roman"/>
          <w:b/>
          <w:bCs/>
          <w:sz w:val="28"/>
          <w:szCs w:val="28"/>
        </w:rPr>
        <w:t>The Fragility of Life</w:t>
      </w:r>
    </w:p>
    <w:p w14:paraId="00EBCEA1" w14:textId="76196621" w:rsidR="00A07FF1" w:rsidRDefault="00A07FF1" w:rsidP="00A07F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Early Tuesday morning, a lone supercell thunderstorm tracked more than 275 miles across the state of Tennessee, spawning tornados as powerful as EF-4 with winds as high as 175 miles per hour.  Two dozen people have been confirmed dead with the majority of the fatalities </w:t>
      </w:r>
      <w:r w:rsidR="00B9038B">
        <w:rPr>
          <w:rFonts w:ascii="Times New Roman" w:hAnsi="Times New Roman" w:cs="Times New Roman"/>
          <w:sz w:val="24"/>
          <w:szCs w:val="24"/>
        </w:rPr>
        <w:t xml:space="preserve">in Cookeville.  Property damage has yet to be estimated but will undoubtedly run in the </w:t>
      </w:r>
      <w:r w:rsidR="00430BE3">
        <w:rPr>
          <w:rFonts w:ascii="Times New Roman" w:hAnsi="Times New Roman" w:cs="Times New Roman"/>
          <w:sz w:val="24"/>
          <w:szCs w:val="24"/>
        </w:rPr>
        <w:t xml:space="preserve">hundreds of </w:t>
      </w:r>
      <w:r w:rsidR="00B9038B">
        <w:rPr>
          <w:rFonts w:ascii="Times New Roman" w:hAnsi="Times New Roman" w:cs="Times New Roman"/>
          <w:sz w:val="24"/>
          <w:szCs w:val="24"/>
        </w:rPr>
        <w:t>millions of dollars.</w:t>
      </w:r>
    </w:p>
    <w:p w14:paraId="3141E1FE" w14:textId="3F6D5326" w:rsidR="00271634" w:rsidRDefault="00271634" w:rsidP="00A07F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hearts go out to the victims of this devastation and loss.  </w:t>
      </w:r>
      <w:r w:rsidR="00266A4F">
        <w:rPr>
          <w:rFonts w:ascii="Times New Roman" w:hAnsi="Times New Roman" w:cs="Times New Roman"/>
          <w:sz w:val="24"/>
          <w:szCs w:val="24"/>
        </w:rPr>
        <w:t>T</w:t>
      </w:r>
      <w:r w:rsidR="00AD786B">
        <w:rPr>
          <w:rFonts w:ascii="Times New Roman" w:hAnsi="Times New Roman" w:cs="Times New Roman"/>
          <w:sz w:val="24"/>
          <w:szCs w:val="24"/>
        </w:rPr>
        <w:t>he grief born</w:t>
      </w:r>
      <w:r w:rsidR="008A7682">
        <w:rPr>
          <w:rFonts w:ascii="Times New Roman" w:hAnsi="Times New Roman" w:cs="Times New Roman"/>
          <w:sz w:val="24"/>
          <w:szCs w:val="24"/>
        </w:rPr>
        <w:t xml:space="preserve">e by </w:t>
      </w:r>
      <w:r w:rsidR="0054562C">
        <w:rPr>
          <w:rFonts w:ascii="Times New Roman" w:hAnsi="Times New Roman" w:cs="Times New Roman"/>
          <w:sz w:val="24"/>
          <w:szCs w:val="24"/>
        </w:rPr>
        <w:t xml:space="preserve">surviving </w:t>
      </w:r>
      <w:r w:rsidR="00CC20F6">
        <w:rPr>
          <w:rFonts w:ascii="Times New Roman" w:hAnsi="Times New Roman" w:cs="Times New Roman"/>
          <w:sz w:val="24"/>
          <w:szCs w:val="24"/>
        </w:rPr>
        <w:t>family and friends</w:t>
      </w:r>
      <w:r w:rsidR="008A7682">
        <w:rPr>
          <w:rFonts w:ascii="Times New Roman" w:hAnsi="Times New Roman" w:cs="Times New Roman"/>
          <w:sz w:val="24"/>
          <w:szCs w:val="24"/>
        </w:rPr>
        <w:t xml:space="preserve"> </w:t>
      </w:r>
      <w:r w:rsidR="003C1CF1">
        <w:rPr>
          <w:rFonts w:ascii="Times New Roman" w:hAnsi="Times New Roman" w:cs="Times New Roman"/>
          <w:sz w:val="24"/>
          <w:szCs w:val="24"/>
        </w:rPr>
        <w:t xml:space="preserve">is </w:t>
      </w:r>
      <w:r w:rsidR="002A6285">
        <w:rPr>
          <w:rFonts w:ascii="Times New Roman" w:hAnsi="Times New Roman" w:cs="Times New Roman"/>
          <w:sz w:val="24"/>
          <w:szCs w:val="24"/>
        </w:rPr>
        <w:t xml:space="preserve">simply unimaginable.  </w:t>
      </w:r>
      <w:r w:rsidR="00294896">
        <w:rPr>
          <w:rFonts w:ascii="Times New Roman" w:hAnsi="Times New Roman" w:cs="Times New Roman"/>
          <w:sz w:val="24"/>
          <w:szCs w:val="24"/>
        </w:rPr>
        <w:t>Images of whole neighborhoods obliterated by</w:t>
      </w:r>
      <w:r w:rsidR="000B3D1C">
        <w:rPr>
          <w:rFonts w:ascii="Times New Roman" w:hAnsi="Times New Roman" w:cs="Times New Roman"/>
          <w:sz w:val="24"/>
          <w:szCs w:val="24"/>
        </w:rPr>
        <w:t xml:space="preserve"> the storm</w:t>
      </w:r>
      <w:r w:rsidR="00CD4993">
        <w:rPr>
          <w:rFonts w:ascii="Times New Roman" w:hAnsi="Times New Roman" w:cs="Times New Roman"/>
          <w:sz w:val="24"/>
          <w:szCs w:val="24"/>
        </w:rPr>
        <w:t xml:space="preserve"> leave us speechless.  </w:t>
      </w:r>
      <w:r w:rsidR="003A5623">
        <w:rPr>
          <w:rFonts w:ascii="Times New Roman" w:hAnsi="Times New Roman" w:cs="Times New Roman"/>
          <w:sz w:val="24"/>
          <w:szCs w:val="24"/>
        </w:rPr>
        <w:t xml:space="preserve">The </w:t>
      </w:r>
      <w:r w:rsidR="00D87403">
        <w:rPr>
          <w:rFonts w:ascii="Times New Roman" w:hAnsi="Times New Roman" w:cs="Times New Roman"/>
          <w:sz w:val="24"/>
          <w:szCs w:val="24"/>
        </w:rPr>
        <w:t>courageous survivors are intent on rebuilding</w:t>
      </w:r>
      <w:r w:rsidR="00CF0FEF">
        <w:rPr>
          <w:rFonts w:ascii="Times New Roman" w:hAnsi="Times New Roman" w:cs="Times New Roman"/>
          <w:sz w:val="24"/>
          <w:szCs w:val="24"/>
        </w:rPr>
        <w:t xml:space="preserve">, but </w:t>
      </w:r>
      <w:r w:rsidR="00E65510">
        <w:rPr>
          <w:rFonts w:ascii="Times New Roman" w:hAnsi="Times New Roman" w:cs="Times New Roman"/>
          <w:sz w:val="24"/>
          <w:szCs w:val="24"/>
        </w:rPr>
        <w:t xml:space="preserve">there are </w:t>
      </w:r>
      <w:r w:rsidR="009C725C">
        <w:rPr>
          <w:rFonts w:ascii="Times New Roman" w:hAnsi="Times New Roman" w:cs="Times New Roman"/>
          <w:sz w:val="24"/>
          <w:szCs w:val="24"/>
        </w:rPr>
        <w:t xml:space="preserve">things lost </w:t>
      </w:r>
      <w:r w:rsidR="00983370">
        <w:rPr>
          <w:rFonts w:ascii="Times New Roman" w:hAnsi="Times New Roman" w:cs="Times New Roman"/>
          <w:sz w:val="24"/>
          <w:szCs w:val="24"/>
        </w:rPr>
        <w:t>that are irreplaceab</w:t>
      </w:r>
      <w:r w:rsidR="001D21CD">
        <w:rPr>
          <w:rFonts w:ascii="Times New Roman" w:hAnsi="Times New Roman" w:cs="Times New Roman"/>
          <w:sz w:val="24"/>
          <w:szCs w:val="24"/>
        </w:rPr>
        <w:t>le.</w:t>
      </w:r>
    </w:p>
    <w:p w14:paraId="6EBF3DC0" w14:textId="18C07B03" w:rsidR="00B9038B" w:rsidRDefault="00B9038B" w:rsidP="00A07F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kinds of catastrophic events are especially upsetting because of</w:t>
      </w:r>
      <w:r w:rsidR="00271634">
        <w:rPr>
          <w:rFonts w:ascii="Times New Roman" w:hAnsi="Times New Roman" w:cs="Times New Roman"/>
          <w:sz w:val="24"/>
          <w:szCs w:val="24"/>
        </w:rPr>
        <w:t xml:space="preserve"> </w:t>
      </w:r>
      <w:r w:rsidR="00A67209">
        <w:rPr>
          <w:rFonts w:ascii="Times New Roman" w:hAnsi="Times New Roman" w:cs="Times New Roman"/>
          <w:sz w:val="24"/>
          <w:szCs w:val="24"/>
        </w:rPr>
        <w:t xml:space="preserve">the suddenness in which </w:t>
      </w:r>
      <w:r w:rsidR="008D3CDD">
        <w:rPr>
          <w:rFonts w:ascii="Times New Roman" w:hAnsi="Times New Roman" w:cs="Times New Roman"/>
          <w:sz w:val="24"/>
          <w:szCs w:val="24"/>
        </w:rPr>
        <w:t xml:space="preserve">lives </w:t>
      </w:r>
      <w:r w:rsidR="00A67209">
        <w:rPr>
          <w:rFonts w:ascii="Times New Roman" w:hAnsi="Times New Roman" w:cs="Times New Roman"/>
          <w:sz w:val="24"/>
          <w:szCs w:val="24"/>
        </w:rPr>
        <w:t xml:space="preserve">are turned upside down.  One moment families are busy with careers, school, </w:t>
      </w:r>
      <w:r w:rsidR="001D21CD">
        <w:rPr>
          <w:rFonts w:ascii="Times New Roman" w:hAnsi="Times New Roman" w:cs="Times New Roman"/>
          <w:sz w:val="24"/>
          <w:szCs w:val="24"/>
        </w:rPr>
        <w:t>hobbies and extra-curricular activities and the next</w:t>
      </w:r>
      <w:r w:rsidR="00EF6671">
        <w:rPr>
          <w:rFonts w:ascii="Times New Roman" w:hAnsi="Times New Roman" w:cs="Times New Roman"/>
          <w:sz w:val="24"/>
          <w:szCs w:val="24"/>
        </w:rPr>
        <w:t xml:space="preserve">, </w:t>
      </w:r>
      <w:r w:rsidR="00C02707">
        <w:rPr>
          <w:rFonts w:ascii="Times New Roman" w:hAnsi="Times New Roman" w:cs="Times New Roman"/>
          <w:sz w:val="24"/>
          <w:szCs w:val="24"/>
        </w:rPr>
        <w:t>all their earthly possessions are gone and the things t</w:t>
      </w:r>
      <w:r w:rsidR="00E22050">
        <w:rPr>
          <w:rFonts w:ascii="Times New Roman" w:hAnsi="Times New Roman" w:cs="Times New Roman"/>
          <w:sz w:val="24"/>
          <w:szCs w:val="24"/>
        </w:rPr>
        <w:t>hey considered important yesterday seem insignificant.</w:t>
      </w:r>
    </w:p>
    <w:p w14:paraId="4B16D582" w14:textId="71D803D2" w:rsidR="00D61575" w:rsidRDefault="00E92672" w:rsidP="00A07F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wise man said in E</w:t>
      </w:r>
      <w:r w:rsidR="00E800FD">
        <w:rPr>
          <w:rFonts w:ascii="Times New Roman" w:hAnsi="Times New Roman" w:cs="Times New Roman"/>
          <w:sz w:val="24"/>
          <w:szCs w:val="24"/>
        </w:rPr>
        <w:t xml:space="preserve">cclesiastes 7:2, “It is better to go to a house of mourning than to go to a house of feasting, </w:t>
      </w:r>
      <w:r w:rsidR="00F124B8">
        <w:rPr>
          <w:rFonts w:ascii="Times New Roman" w:hAnsi="Times New Roman" w:cs="Times New Roman"/>
          <w:sz w:val="24"/>
          <w:szCs w:val="24"/>
        </w:rPr>
        <w:t>because that is the end of every man, and the living takes it to heart</w:t>
      </w:r>
      <w:r w:rsidR="006117DD">
        <w:rPr>
          <w:rFonts w:ascii="Times New Roman" w:hAnsi="Times New Roman" w:cs="Times New Roman"/>
          <w:sz w:val="24"/>
          <w:szCs w:val="24"/>
        </w:rPr>
        <w:t xml:space="preserve">.”  </w:t>
      </w:r>
      <w:r w:rsidR="00D84682">
        <w:rPr>
          <w:rFonts w:ascii="Times New Roman" w:hAnsi="Times New Roman" w:cs="Times New Roman"/>
          <w:sz w:val="24"/>
          <w:szCs w:val="24"/>
        </w:rPr>
        <w:t>Solomon is not</w:t>
      </w:r>
      <w:r w:rsidR="005B4255">
        <w:rPr>
          <w:rFonts w:ascii="Times New Roman" w:hAnsi="Times New Roman" w:cs="Times New Roman"/>
          <w:sz w:val="24"/>
          <w:szCs w:val="24"/>
        </w:rPr>
        <w:t xml:space="preserve"> trivializing the loss of loved ones.  </w:t>
      </w:r>
      <w:r w:rsidR="005E27D2">
        <w:rPr>
          <w:rFonts w:ascii="Times New Roman" w:hAnsi="Times New Roman" w:cs="Times New Roman"/>
          <w:sz w:val="24"/>
          <w:szCs w:val="24"/>
        </w:rPr>
        <w:t>H</w:t>
      </w:r>
      <w:r w:rsidR="00C8475C">
        <w:rPr>
          <w:rFonts w:ascii="Times New Roman" w:hAnsi="Times New Roman" w:cs="Times New Roman"/>
          <w:sz w:val="24"/>
          <w:szCs w:val="24"/>
        </w:rPr>
        <w:t>e is saying that such loss</w:t>
      </w:r>
      <w:r w:rsidR="003B1A59">
        <w:rPr>
          <w:rFonts w:ascii="Times New Roman" w:hAnsi="Times New Roman" w:cs="Times New Roman"/>
          <w:sz w:val="24"/>
          <w:szCs w:val="24"/>
        </w:rPr>
        <w:t xml:space="preserve"> is inevitable for each of us</w:t>
      </w:r>
      <w:r w:rsidR="009B738E">
        <w:rPr>
          <w:rFonts w:ascii="Times New Roman" w:hAnsi="Times New Roman" w:cs="Times New Roman"/>
          <w:sz w:val="24"/>
          <w:szCs w:val="24"/>
        </w:rPr>
        <w:t xml:space="preserve"> and it is at those times that we are </w:t>
      </w:r>
      <w:r w:rsidR="00B32116">
        <w:rPr>
          <w:rFonts w:ascii="Times New Roman" w:hAnsi="Times New Roman" w:cs="Times New Roman"/>
          <w:sz w:val="24"/>
          <w:szCs w:val="24"/>
        </w:rPr>
        <w:t xml:space="preserve">faced with the stark reality of just how fragile life </w:t>
      </w:r>
      <w:r w:rsidR="006C1A55">
        <w:rPr>
          <w:rFonts w:ascii="Times New Roman" w:hAnsi="Times New Roman" w:cs="Times New Roman"/>
          <w:sz w:val="24"/>
          <w:szCs w:val="24"/>
        </w:rPr>
        <w:t>is.</w:t>
      </w:r>
      <w:r w:rsidR="00143A14">
        <w:rPr>
          <w:rFonts w:ascii="Times New Roman" w:hAnsi="Times New Roman" w:cs="Times New Roman"/>
          <w:sz w:val="24"/>
          <w:szCs w:val="24"/>
        </w:rPr>
        <w:t xml:space="preserve">  Solomon knew that </w:t>
      </w:r>
      <w:r w:rsidR="007A6D5C">
        <w:rPr>
          <w:rFonts w:ascii="Times New Roman" w:hAnsi="Times New Roman" w:cs="Times New Roman"/>
          <w:sz w:val="24"/>
          <w:szCs w:val="24"/>
        </w:rPr>
        <w:t xml:space="preserve">there is a natural tendency </w:t>
      </w:r>
      <w:r w:rsidR="009A0D45">
        <w:rPr>
          <w:rFonts w:ascii="Times New Roman" w:hAnsi="Times New Roman" w:cs="Times New Roman"/>
          <w:sz w:val="24"/>
          <w:szCs w:val="24"/>
        </w:rPr>
        <w:t xml:space="preserve">to fall into daily routines </w:t>
      </w:r>
      <w:r w:rsidR="00627BD4">
        <w:rPr>
          <w:rFonts w:ascii="Times New Roman" w:hAnsi="Times New Roman" w:cs="Times New Roman"/>
          <w:sz w:val="24"/>
          <w:szCs w:val="24"/>
        </w:rPr>
        <w:t xml:space="preserve">with little thought </w:t>
      </w:r>
      <w:r w:rsidR="00004865">
        <w:rPr>
          <w:rFonts w:ascii="Times New Roman" w:hAnsi="Times New Roman" w:cs="Times New Roman"/>
          <w:sz w:val="24"/>
          <w:szCs w:val="24"/>
        </w:rPr>
        <w:t>of eternity.</w:t>
      </w:r>
    </w:p>
    <w:p w14:paraId="45F70847" w14:textId="1C781BD9" w:rsidR="009832E8" w:rsidRDefault="008F1EA9" w:rsidP="00A07F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James described </w:t>
      </w:r>
      <w:r w:rsidR="00613973">
        <w:rPr>
          <w:rFonts w:ascii="Times New Roman" w:hAnsi="Times New Roman" w:cs="Times New Roman"/>
          <w:sz w:val="24"/>
          <w:szCs w:val="24"/>
        </w:rPr>
        <w:t xml:space="preserve">this “out of sight, out of mind” dilemma </w:t>
      </w:r>
      <w:r w:rsidR="000E6075">
        <w:rPr>
          <w:rFonts w:ascii="Times New Roman" w:hAnsi="Times New Roman" w:cs="Times New Roman"/>
          <w:sz w:val="24"/>
          <w:szCs w:val="24"/>
        </w:rPr>
        <w:t xml:space="preserve">beautifully: “Come now, you who say, </w:t>
      </w:r>
      <w:r w:rsidR="00163220">
        <w:rPr>
          <w:rFonts w:ascii="Times New Roman" w:hAnsi="Times New Roman" w:cs="Times New Roman"/>
          <w:sz w:val="24"/>
          <w:szCs w:val="24"/>
        </w:rPr>
        <w:t xml:space="preserve">‘Today or tomorrow we will go to such and such a city, and spend a year there </w:t>
      </w:r>
      <w:r w:rsidR="00B20DF7">
        <w:rPr>
          <w:rFonts w:ascii="Times New Roman" w:hAnsi="Times New Roman" w:cs="Times New Roman"/>
          <w:sz w:val="24"/>
          <w:szCs w:val="24"/>
        </w:rPr>
        <w:t xml:space="preserve">and engage in business and make a profit.’  Yet you do not know </w:t>
      </w:r>
      <w:r w:rsidR="009B4E53">
        <w:rPr>
          <w:rFonts w:ascii="Times New Roman" w:hAnsi="Times New Roman" w:cs="Times New Roman"/>
          <w:sz w:val="24"/>
          <w:szCs w:val="24"/>
        </w:rPr>
        <w:t xml:space="preserve">what your life will be like tomorrow.  You are just a vapor that appears for a </w:t>
      </w:r>
      <w:r w:rsidR="00145191">
        <w:rPr>
          <w:rFonts w:ascii="Times New Roman" w:hAnsi="Times New Roman" w:cs="Times New Roman"/>
          <w:sz w:val="24"/>
          <w:szCs w:val="24"/>
        </w:rPr>
        <w:t>little while and then vanishes away</w:t>
      </w:r>
      <w:r w:rsidR="00B35889">
        <w:rPr>
          <w:rFonts w:ascii="Times New Roman" w:hAnsi="Times New Roman" w:cs="Times New Roman"/>
          <w:sz w:val="24"/>
          <w:szCs w:val="24"/>
        </w:rPr>
        <w:t>” (James 4:</w:t>
      </w:r>
      <w:r w:rsidR="00216782">
        <w:rPr>
          <w:rFonts w:ascii="Times New Roman" w:hAnsi="Times New Roman" w:cs="Times New Roman"/>
          <w:sz w:val="24"/>
          <w:szCs w:val="24"/>
        </w:rPr>
        <w:t xml:space="preserve">13-14).  </w:t>
      </w:r>
      <w:r w:rsidR="003F50CD">
        <w:rPr>
          <w:rFonts w:ascii="Times New Roman" w:hAnsi="Times New Roman" w:cs="Times New Roman"/>
          <w:sz w:val="24"/>
          <w:szCs w:val="24"/>
        </w:rPr>
        <w:t>There is nothing wrong with planning</w:t>
      </w:r>
      <w:r w:rsidR="00A01384">
        <w:rPr>
          <w:rFonts w:ascii="Times New Roman" w:hAnsi="Times New Roman" w:cs="Times New Roman"/>
          <w:sz w:val="24"/>
          <w:szCs w:val="24"/>
        </w:rPr>
        <w:t xml:space="preserve">, but we must be aware </w:t>
      </w:r>
      <w:r w:rsidR="003E7984">
        <w:rPr>
          <w:rFonts w:ascii="Times New Roman" w:hAnsi="Times New Roman" w:cs="Times New Roman"/>
          <w:sz w:val="24"/>
          <w:szCs w:val="24"/>
        </w:rPr>
        <w:t xml:space="preserve">that there is so much that is outside our control.  </w:t>
      </w:r>
      <w:r w:rsidR="00200E20">
        <w:rPr>
          <w:rFonts w:ascii="Times New Roman" w:hAnsi="Times New Roman" w:cs="Times New Roman"/>
          <w:sz w:val="24"/>
          <w:szCs w:val="24"/>
        </w:rPr>
        <w:t>“Instead you ought to say, ‘If the Lord wills, we will live and also do this or that’” (v.</w:t>
      </w:r>
      <w:r w:rsidR="00B7200C">
        <w:rPr>
          <w:rFonts w:ascii="Times New Roman" w:hAnsi="Times New Roman" w:cs="Times New Roman"/>
          <w:sz w:val="24"/>
          <w:szCs w:val="24"/>
        </w:rPr>
        <w:t xml:space="preserve"> 15).</w:t>
      </w:r>
    </w:p>
    <w:p w14:paraId="46D11E76" w14:textId="4DAC1E87" w:rsidR="00BB33FD" w:rsidRDefault="0031046F" w:rsidP="00A07F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</w:t>
      </w:r>
      <w:r w:rsidR="008D5487">
        <w:rPr>
          <w:rFonts w:ascii="Times New Roman" w:hAnsi="Times New Roman" w:cs="Times New Roman"/>
          <w:sz w:val="24"/>
          <w:szCs w:val="24"/>
        </w:rPr>
        <w:t xml:space="preserve">catastrophic events threaten the wellbeing of </w:t>
      </w:r>
      <w:r w:rsidR="00070C7A">
        <w:rPr>
          <w:rFonts w:ascii="Times New Roman" w:hAnsi="Times New Roman" w:cs="Times New Roman"/>
          <w:sz w:val="24"/>
          <w:szCs w:val="24"/>
        </w:rPr>
        <w:t xml:space="preserve">others, we must be quick to </w:t>
      </w:r>
      <w:r w:rsidR="00AE66F1">
        <w:rPr>
          <w:rFonts w:ascii="Times New Roman" w:hAnsi="Times New Roman" w:cs="Times New Roman"/>
          <w:sz w:val="24"/>
          <w:szCs w:val="24"/>
        </w:rPr>
        <w:t xml:space="preserve">do what we can to alleviate their </w:t>
      </w:r>
      <w:r w:rsidR="00013B10">
        <w:rPr>
          <w:rFonts w:ascii="Times New Roman" w:hAnsi="Times New Roman" w:cs="Times New Roman"/>
          <w:sz w:val="24"/>
          <w:szCs w:val="24"/>
        </w:rPr>
        <w:t xml:space="preserve">suffering.  </w:t>
      </w:r>
      <w:r w:rsidR="00D73C77">
        <w:rPr>
          <w:rFonts w:ascii="Times New Roman" w:hAnsi="Times New Roman" w:cs="Times New Roman"/>
          <w:sz w:val="24"/>
          <w:szCs w:val="24"/>
        </w:rPr>
        <w:t>Some may</w:t>
      </w:r>
      <w:r w:rsidR="005C7DEE">
        <w:rPr>
          <w:rFonts w:ascii="Times New Roman" w:hAnsi="Times New Roman" w:cs="Times New Roman"/>
          <w:sz w:val="24"/>
          <w:szCs w:val="24"/>
        </w:rPr>
        <w:t xml:space="preserve"> be able to join the thousands who are volunteering to help with clean-up efforts</w:t>
      </w:r>
      <w:r w:rsidR="0039306D">
        <w:rPr>
          <w:rFonts w:ascii="Times New Roman" w:hAnsi="Times New Roman" w:cs="Times New Roman"/>
          <w:sz w:val="24"/>
          <w:szCs w:val="24"/>
        </w:rPr>
        <w:t xml:space="preserve">.  </w:t>
      </w:r>
      <w:r w:rsidR="00687AA7">
        <w:rPr>
          <w:rFonts w:ascii="Times New Roman" w:hAnsi="Times New Roman" w:cs="Times New Roman"/>
          <w:sz w:val="24"/>
          <w:szCs w:val="24"/>
        </w:rPr>
        <w:t xml:space="preserve">We can </w:t>
      </w:r>
      <w:r w:rsidR="000B0EE2">
        <w:rPr>
          <w:rFonts w:ascii="Times New Roman" w:hAnsi="Times New Roman" w:cs="Times New Roman"/>
          <w:sz w:val="24"/>
          <w:szCs w:val="24"/>
        </w:rPr>
        <w:t xml:space="preserve">contribute to the reputable </w:t>
      </w:r>
      <w:r w:rsidR="000F5A11">
        <w:rPr>
          <w:rFonts w:ascii="Times New Roman" w:hAnsi="Times New Roman" w:cs="Times New Roman"/>
          <w:sz w:val="24"/>
          <w:szCs w:val="24"/>
        </w:rPr>
        <w:t xml:space="preserve">funds and organizations </w:t>
      </w:r>
      <w:r w:rsidR="003B0567">
        <w:rPr>
          <w:rFonts w:ascii="Times New Roman" w:hAnsi="Times New Roman" w:cs="Times New Roman"/>
          <w:sz w:val="24"/>
          <w:szCs w:val="24"/>
        </w:rPr>
        <w:t xml:space="preserve">tasked with </w:t>
      </w:r>
      <w:r w:rsidR="007809E9">
        <w:rPr>
          <w:rFonts w:ascii="Times New Roman" w:hAnsi="Times New Roman" w:cs="Times New Roman"/>
          <w:sz w:val="24"/>
          <w:szCs w:val="24"/>
        </w:rPr>
        <w:t>providing humanitarian assistance to those</w:t>
      </w:r>
      <w:r w:rsidR="00E6449B">
        <w:rPr>
          <w:rFonts w:ascii="Times New Roman" w:hAnsi="Times New Roman" w:cs="Times New Roman"/>
          <w:sz w:val="24"/>
          <w:szCs w:val="24"/>
        </w:rPr>
        <w:t xml:space="preserve"> in need.</w:t>
      </w:r>
      <w:r w:rsidR="00545885">
        <w:rPr>
          <w:rFonts w:ascii="Times New Roman" w:hAnsi="Times New Roman" w:cs="Times New Roman"/>
          <w:sz w:val="24"/>
          <w:szCs w:val="24"/>
        </w:rPr>
        <w:t xml:space="preserve">  But the best thing we can do is pray for our neighbors.</w:t>
      </w:r>
      <w:bookmarkStart w:id="0" w:name="_GoBack"/>
      <w:bookmarkEnd w:id="0"/>
    </w:p>
    <w:p w14:paraId="4C52E065" w14:textId="03AC405A" w:rsidR="0030637B" w:rsidRPr="00A07FF1" w:rsidRDefault="00084B15" w:rsidP="00A07F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Most importantly, all of us </w:t>
      </w:r>
      <w:r w:rsidR="00545FED">
        <w:rPr>
          <w:rFonts w:ascii="Times New Roman" w:hAnsi="Times New Roman" w:cs="Times New Roman"/>
          <w:sz w:val="24"/>
          <w:szCs w:val="24"/>
        </w:rPr>
        <w:t xml:space="preserve">must recognize that </w:t>
      </w:r>
      <w:r w:rsidR="009A3361">
        <w:rPr>
          <w:rFonts w:ascii="Times New Roman" w:hAnsi="Times New Roman" w:cs="Times New Roman"/>
          <w:sz w:val="24"/>
          <w:szCs w:val="24"/>
        </w:rPr>
        <w:t xml:space="preserve">none of us is guaranteed </w:t>
      </w:r>
      <w:r w:rsidR="00EC4B4F">
        <w:rPr>
          <w:rFonts w:ascii="Times New Roman" w:hAnsi="Times New Roman" w:cs="Times New Roman"/>
          <w:sz w:val="24"/>
          <w:szCs w:val="24"/>
        </w:rPr>
        <w:t xml:space="preserve">tomorrow.  </w:t>
      </w:r>
      <w:r w:rsidR="006707B1">
        <w:rPr>
          <w:rFonts w:ascii="Times New Roman" w:hAnsi="Times New Roman" w:cs="Times New Roman"/>
          <w:sz w:val="24"/>
          <w:szCs w:val="24"/>
        </w:rPr>
        <w:t xml:space="preserve">We each will be held accountable </w:t>
      </w:r>
      <w:r w:rsidR="00E85DBD">
        <w:rPr>
          <w:rFonts w:ascii="Times New Roman" w:hAnsi="Times New Roman" w:cs="Times New Roman"/>
          <w:sz w:val="24"/>
          <w:szCs w:val="24"/>
        </w:rPr>
        <w:t xml:space="preserve">for the way we </w:t>
      </w:r>
      <w:r w:rsidR="000E5ED7">
        <w:rPr>
          <w:rFonts w:ascii="Times New Roman" w:hAnsi="Times New Roman" w:cs="Times New Roman"/>
          <w:sz w:val="24"/>
          <w:szCs w:val="24"/>
        </w:rPr>
        <w:t>have lived and judgment will come without warning</w:t>
      </w:r>
      <w:r w:rsidR="00FC50BC">
        <w:rPr>
          <w:rFonts w:ascii="Times New Roman" w:hAnsi="Times New Roman" w:cs="Times New Roman"/>
          <w:sz w:val="24"/>
          <w:szCs w:val="24"/>
        </w:rPr>
        <w:t xml:space="preserve"> (Hebrews 9:27).</w:t>
      </w:r>
    </w:p>
    <w:p w14:paraId="2CA970A1" w14:textId="77777777" w:rsidR="00590345" w:rsidRPr="00A07FF1" w:rsidRDefault="0059034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0345" w:rsidRPr="00A07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FF1"/>
    <w:rsid w:val="00004865"/>
    <w:rsid w:val="0001159F"/>
    <w:rsid w:val="00013B10"/>
    <w:rsid w:val="00014D64"/>
    <w:rsid w:val="00056551"/>
    <w:rsid w:val="00070C7A"/>
    <w:rsid w:val="00084B15"/>
    <w:rsid w:val="000B069C"/>
    <w:rsid w:val="000B0EE2"/>
    <w:rsid w:val="000B3D1C"/>
    <w:rsid w:val="000E5ED7"/>
    <w:rsid w:val="000E6075"/>
    <w:rsid w:val="000F5A11"/>
    <w:rsid w:val="00143A14"/>
    <w:rsid w:val="00145191"/>
    <w:rsid w:val="00163220"/>
    <w:rsid w:val="00183967"/>
    <w:rsid w:val="001D21CD"/>
    <w:rsid w:val="00200E20"/>
    <w:rsid w:val="002121EF"/>
    <w:rsid w:val="00216782"/>
    <w:rsid w:val="00244265"/>
    <w:rsid w:val="00244C48"/>
    <w:rsid w:val="00266A4F"/>
    <w:rsid w:val="00271634"/>
    <w:rsid w:val="00294896"/>
    <w:rsid w:val="002A6285"/>
    <w:rsid w:val="002C4281"/>
    <w:rsid w:val="0030637B"/>
    <w:rsid w:val="0031046F"/>
    <w:rsid w:val="0039306D"/>
    <w:rsid w:val="003A5623"/>
    <w:rsid w:val="003B0567"/>
    <w:rsid w:val="003B1A59"/>
    <w:rsid w:val="003C1CF1"/>
    <w:rsid w:val="003E414D"/>
    <w:rsid w:val="003E7984"/>
    <w:rsid w:val="003F50CD"/>
    <w:rsid w:val="00430BE3"/>
    <w:rsid w:val="004C5BEA"/>
    <w:rsid w:val="0054562C"/>
    <w:rsid w:val="00545885"/>
    <w:rsid w:val="00545FED"/>
    <w:rsid w:val="00590345"/>
    <w:rsid w:val="005B3F5B"/>
    <w:rsid w:val="005B4255"/>
    <w:rsid w:val="005C7DEE"/>
    <w:rsid w:val="005E27D2"/>
    <w:rsid w:val="006117DD"/>
    <w:rsid w:val="00613973"/>
    <w:rsid w:val="00627BD4"/>
    <w:rsid w:val="00632962"/>
    <w:rsid w:val="006707B1"/>
    <w:rsid w:val="00687AA7"/>
    <w:rsid w:val="006C1A55"/>
    <w:rsid w:val="006F193A"/>
    <w:rsid w:val="007809E9"/>
    <w:rsid w:val="00793E4E"/>
    <w:rsid w:val="007A6D5C"/>
    <w:rsid w:val="007C2F50"/>
    <w:rsid w:val="008A7682"/>
    <w:rsid w:val="008B3CB0"/>
    <w:rsid w:val="008D3CDD"/>
    <w:rsid w:val="008D5487"/>
    <w:rsid w:val="008D7580"/>
    <w:rsid w:val="008F1EA9"/>
    <w:rsid w:val="00925434"/>
    <w:rsid w:val="00971633"/>
    <w:rsid w:val="009832E8"/>
    <w:rsid w:val="00983370"/>
    <w:rsid w:val="009A0D45"/>
    <w:rsid w:val="009A3361"/>
    <w:rsid w:val="009B4E53"/>
    <w:rsid w:val="009B738E"/>
    <w:rsid w:val="009C725C"/>
    <w:rsid w:val="00A01384"/>
    <w:rsid w:val="00A07FF1"/>
    <w:rsid w:val="00A67209"/>
    <w:rsid w:val="00AB469C"/>
    <w:rsid w:val="00AD786B"/>
    <w:rsid w:val="00AE66F1"/>
    <w:rsid w:val="00B20DF7"/>
    <w:rsid w:val="00B30D99"/>
    <w:rsid w:val="00B32116"/>
    <w:rsid w:val="00B35889"/>
    <w:rsid w:val="00B428B8"/>
    <w:rsid w:val="00B7200C"/>
    <w:rsid w:val="00B9038B"/>
    <w:rsid w:val="00BB33FD"/>
    <w:rsid w:val="00C02707"/>
    <w:rsid w:val="00C8475C"/>
    <w:rsid w:val="00C979CC"/>
    <w:rsid w:val="00CC20F6"/>
    <w:rsid w:val="00CD4993"/>
    <w:rsid w:val="00CE4E67"/>
    <w:rsid w:val="00CF0FEF"/>
    <w:rsid w:val="00D073DF"/>
    <w:rsid w:val="00D61575"/>
    <w:rsid w:val="00D73C77"/>
    <w:rsid w:val="00D84682"/>
    <w:rsid w:val="00D87403"/>
    <w:rsid w:val="00DC334E"/>
    <w:rsid w:val="00E04646"/>
    <w:rsid w:val="00E22050"/>
    <w:rsid w:val="00E6449B"/>
    <w:rsid w:val="00E65510"/>
    <w:rsid w:val="00E800FD"/>
    <w:rsid w:val="00E85DBD"/>
    <w:rsid w:val="00E92672"/>
    <w:rsid w:val="00EC4B4F"/>
    <w:rsid w:val="00EF6671"/>
    <w:rsid w:val="00F124B8"/>
    <w:rsid w:val="00F65188"/>
    <w:rsid w:val="00FA1860"/>
    <w:rsid w:val="00FC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C1D97"/>
  <w15:chartTrackingRefBased/>
  <w15:docId w15:val="{DE7C8137-3850-41A9-9ED7-B34B074E8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McKee</dc:creator>
  <cp:keywords/>
  <dc:description/>
  <cp:lastModifiedBy>John McKee</cp:lastModifiedBy>
  <cp:revision>108</cp:revision>
  <dcterms:created xsi:type="dcterms:W3CDTF">2020-03-05T22:11:00Z</dcterms:created>
  <dcterms:modified xsi:type="dcterms:W3CDTF">2020-03-09T18:46:00Z</dcterms:modified>
</cp:coreProperties>
</file>