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A349" w14:textId="40331327" w:rsidR="005B3F5B" w:rsidRDefault="009710C8" w:rsidP="009710C8">
      <w:pPr>
        <w:jc w:val="center"/>
        <w:rPr>
          <w:rFonts w:ascii="Times New Roman" w:hAnsi="Times New Roman" w:cs="Times New Roman"/>
          <w:b/>
          <w:sz w:val="24"/>
          <w:szCs w:val="24"/>
        </w:rPr>
      </w:pPr>
      <w:r>
        <w:rPr>
          <w:rFonts w:ascii="Times New Roman" w:hAnsi="Times New Roman" w:cs="Times New Roman"/>
          <w:b/>
          <w:sz w:val="24"/>
          <w:szCs w:val="24"/>
        </w:rPr>
        <w:t>Doctrinal Captivity</w:t>
      </w:r>
    </w:p>
    <w:p w14:paraId="6F63D5BF" w14:textId="6E095474" w:rsidR="002C5298" w:rsidRDefault="002C5298" w:rsidP="009710C8">
      <w:pPr>
        <w:jc w:val="both"/>
        <w:rPr>
          <w:rFonts w:ascii="Times New Roman" w:hAnsi="Times New Roman" w:cs="Times New Roman"/>
          <w:sz w:val="24"/>
          <w:szCs w:val="24"/>
        </w:rPr>
      </w:pPr>
      <w:r>
        <w:rPr>
          <w:rFonts w:ascii="Times New Roman" w:hAnsi="Times New Roman" w:cs="Times New Roman"/>
          <w:sz w:val="24"/>
          <w:szCs w:val="24"/>
        </w:rPr>
        <w:t xml:space="preserve">“You shall know the truth and the truth will make you free” (John 8:32).  </w:t>
      </w:r>
      <w:r w:rsidR="004C5AB0">
        <w:rPr>
          <w:rFonts w:ascii="Times New Roman" w:hAnsi="Times New Roman" w:cs="Times New Roman"/>
          <w:sz w:val="24"/>
          <w:szCs w:val="24"/>
        </w:rPr>
        <w:t>Jesus is offering us f</w:t>
      </w:r>
      <w:r>
        <w:rPr>
          <w:rFonts w:ascii="Times New Roman" w:hAnsi="Times New Roman" w:cs="Times New Roman"/>
          <w:sz w:val="24"/>
          <w:szCs w:val="24"/>
        </w:rPr>
        <w:t>ree</w:t>
      </w:r>
      <w:r w:rsidR="004C5AB0">
        <w:rPr>
          <w:rFonts w:ascii="Times New Roman" w:hAnsi="Times New Roman" w:cs="Times New Roman"/>
          <w:sz w:val="24"/>
          <w:szCs w:val="24"/>
        </w:rPr>
        <w:t>dom</w:t>
      </w:r>
      <w:r>
        <w:rPr>
          <w:rFonts w:ascii="Times New Roman" w:hAnsi="Times New Roman" w:cs="Times New Roman"/>
          <w:sz w:val="24"/>
          <w:szCs w:val="24"/>
        </w:rPr>
        <w:t xml:space="preserve"> from the burden of sin; free</w:t>
      </w:r>
      <w:r w:rsidR="004C5AB0">
        <w:rPr>
          <w:rFonts w:ascii="Times New Roman" w:hAnsi="Times New Roman" w:cs="Times New Roman"/>
          <w:sz w:val="24"/>
          <w:szCs w:val="24"/>
        </w:rPr>
        <w:t>dom</w:t>
      </w:r>
      <w:r>
        <w:rPr>
          <w:rFonts w:ascii="Times New Roman" w:hAnsi="Times New Roman" w:cs="Times New Roman"/>
          <w:sz w:val="24"/>
          <w:szCs w:val="24"/>
        </w:rPr>
        <w:t xml:space="preserve"> from the temporal and eternal consequences of believing lies and misinformation.  In his letter to the saints in Colossae, Paul impressed on their minds the only reliable source of spiritual truth and warned them of those who would rob them of their liberty by deluding them with persua</w:t>
      </w:r>
      <w:bookmarkStart w:id="0" w:name="_GoBack"/>
      <w:bookmarkEnd w:id="0"/>
      <w:r>
        <w:rPr>
          <w:rFonts w:ascii="Times New Roman" w:hAnsi="Times New Roman" w:cs="Times New Roman"/>
          <w:sz w:val="24"/>
          <w:szCs w:val="24"/>
        </w:rPr>
        <w:t>sive argument.</w:t>
      </w:r>
    </w:p>
    <w:p w14:paraId="02729C62" w14:textId="7C751CA1" w:rsidR="009710C8" w:rsidRDefault="009710C8" w:rsidP="009710C8">
      <w:pPr>
        <w:jc w:val="both"/>
        <w:rPr>
          <w:rFonts w:ascii="Times New Roman" w:hAnsi="Times New Roman" w:cs="Times New Roman"/>
          <w:sz w:val="24"/>
          <w:szCs w:val="24"/>
        </w:rPr>
      </w:pPr>
      <w:r>
        <w:rPr>
          <w:rFonts w:ascii="Times New Roman" w:hAnsi="Times New Roman" w:cs="Times New Roman"/>
          <w:sz w:val="24"/>
          <w:szCs w:val="24"/>
        </w:rPr>
        <w:t xml:space="preserve">In Colossians 1:9-10, Paul told those Christians that he prayed on their behalf, “That you may be filled with the knowledge of His will in all spiritual wisdom and understanding, so that you will walk in a manner worthy of the Lord, to please Him in all respects.”  Paul’s prayer for the Colossians should be our </w:t>
      </w:r>
      <w:r w:rsidR="002C5298">
        <w:rPr>
          <w:rFonts w:ascii="Times New Roman" w:hAnsi="Times New Roman" w:cs="Times New Roman"/>
          <w:sz w:val="24"/>
          <w:szCs w:val="24"/>
        </w:rPr>
        <w:t>fervent desire as well</w:t>
      </w:r>
      <w:r>
        <w:rPr>
          <w:rFonts w:ascii="Times New Roman" w:hAnsi="Times New Roman" w:cs="Times New Roman"/>
          <w:sz w:val="24"/>
          <w:szCs w:val="24"/>
        </w:rPr>
        <w:t>.</w:t>
      </w:r>
    </w:p>
    <w:p w14:paraId="34BE5E15" w14:textId="1724D9FD" w:rsidR="009710C8" w:rsidRDefault="009710C8" w:rsidP="009710C8">
      <w:pPr>
        <w:jc w:val="both"/>
        <w:rPr>
          <w:rFonts w:ascii="Times New Roman" w:hAnsi="Times New Roman" w:cs="Times New Roman"/>
          <w:sz w:val="24"/>
          <w:szCs w:val="24"/>
        </w:rPr>
      </w:pPr>
      <w:r>
        <w:rPr>
          <w:rFonts w:ascii="Times New Roman" w:hAnsi="Times New Roman" w:cs="Times New Roman"/>
          <w:sz w:val="24"/>
          <w:szCs w:val="24"/>
        </w:rPr>
        <w:t xml:space="preserve">Paul </w:t>
      </w:r>
      <w:r w:rsidR="00C443BF">
        <w:rPr>
          <w:rFonts w:ascii="Times New Roman" w:hAnsi="Times New Roman" w:cs="Times New Roman"/>
          <w:sz w:val="24"/>
          <w:szCs w:val="24"/>
        </w:rPr>
        <w:t>then identifie</w:t>
      </w:r>
      <w:r w:rsidR="002C5298">
        <w:rPr>
          <w:rFonts w:ascii="Times New Roman" w:hAnsi="Times New Roman" w:cs="Times New Roman"/>
          <w:sz w:val="24"/>
          <w:szCs w:val="24"/>
        </w:rPr>
        <w:t>d</w:t>
      </w:r>
      <w:r w:rsidR="00C443BF">
        <w:rPr>
          <w:rFonts w:ascii="Times New Roman" w:hAnsi="Times New Roman" w:cs="Times New Roman"/>
          <w:sz w:val="24"/>
          <w:szCs w:val="24"/>
        </w:rPr>
        <w:t xml:space="preserve"> the source of the knowledge necessary to walk in a worthy manner: In Christ are hidden all the treasures of wisdom and knowledge (2:2-3).  </w:t>
      </w:r>
      <w:r w:rsidR="002C5298">
        <w:rPr>
          <w:rFonts w:ascii="Times New Roman" w:hAnsi="Times New Roman" w:cs="Times New Roman"/>
          <w:sz w:val="24"/>
          <w:szCs w:val="24"/>
        </w:rPr>
        <w:t>His divine power has granted us all things that pertain to life and godliness</w:t>
      </w:r>
      <w:r w:rsidR="004C5AB0">
        <w:rPr>
          <w:rFonts w:ascii="Times New Roman" w:hAnsi="Times New Roman" w:cs="Times New Roman"/>
          <w:sz w:val="24"/>
          <w:szCs w:val="24"/>
        </w:rPr>
        <w:t xml:space="preserve"> (2 Peter 1:3) and seeking spiritual wisdom anywhere else will only enslave us to the doctrines of men.</w:t>
      </w:r>
    </w:p>
    <w:p w14:paraId="1DF272FA" w14:textId="120A9BD4" w:rsidR="004C5AB0" w:rsidRDefault="004C5AB0" w:rsidP="009710C8">
      <w:pPr>
        <w:jc w:val="both"/>
        <w:rPr>
          <w:rFonts w:ascii="Times New Roman" w:hAnsi="Times New Roman" w:cs="Times New Roman"/>
          <w:sz w:val="24"/>
          <w:szCs w:val="24"/>
        </w:rPr>
      </w:pPr>
      <w:r>
        <w:rPr>
          <w:rFonts w:ascii="Times New Roman" w:hAnsi="Times New Roman" w:cs="Times New Roman"/>
          <w:sz w:val="24"/>
          <w:szCs w:val="24"/>
        </w:rPr>
        <w:t xml:space="preserve">Throughout this letter, Paul warns of those who would rob </w:t>
      </w:r>
      <w:r w:rsidR="00657674">
        <w:rPr>
          <w:rFonts w:ascii="Times New Roman" w:hAnsi="Times New Roman" w:cs="Times New Roman"/>
          <w:sz w:val="24"/>
          <w:szCs w:val="24"/>
        </w:rPr>
        <w:t>Christians</w:t>
      </w:r>
      <w:r>
        <w:rPr>
          <w:rFonts w:ascii="Times New Roman" w:hAnsi="Times New Roman" w:cs="Times New Roman"/>
          <w:sz w:val="24"/>
          <w:szCs w:val="24"/>
        </w:rPr>
        <w:t xml:space="preserve"> of their spiritual liberty.  Notice the language he uses: “No one is to act as your judge…” (2:16); “See to it that no one takes you captive…” (2:8); “Let no one keep defrauding you of your prize…” (2:18); “Why do you submit yourselves to decrees…” (</w:t>
      </w:r>
      <w:r w:rsidR="00657674">
        <w:rPr>
          <w:rFonts w:ascii="Times New Roman" w:hAnsi="Times New Roman" w:cs="Times New Roman"/>
          <w:sz w:val="24"/>
          <w:szCs w:val="24"/>
        </w:rPr>
        <w:t xml:space="preserve">2:20).  To accept doctrines without the authority of Christ is to forfeit the liberty that can be found only in Christ.  Paul identifies </w:t>
      </w:r>
      <w:r w:rsidR="00356EEB">
        <w:rPr>
          <w:rFonts w:ascii="Times New Roman" w:hAnsi="Times New Roman" w:cs="Times New Roman"/>
          <w:sz w:val="24"/>
          <w:szCs w:val="24"/>
        </w:rPr>
        <w:t>two sources of danger.</w:t>
      </w:r>
    </w:p>
    <w:p w14:paraId="3C08BEE0" w14:textId="4A3DC800" w:rsidR="00356EEB" w:rsidRDefault="00356EEB" w:rsidP="009710C8">
      <w:pPr>
        <w:jc w:val="both"/>
        <w:rPr>
          <w:rFonts w:ascii="Times New Roman" w:hAnsi="Times New Roman" w:cs="Times New Roman"/>
          <w:sz w:val="24"/>
          <w:szCs w:val="24"/>
        </w:rPr>
      </w:pPr>
      <w:r w:rsidRPr="00356EEB">
        <w:rPr>
          <w:rFonts w:ascii="Times New Roman" w:hAnsi="Times New Roman" w:cs="Times New Roman"/>
          <w:b/>
          <w:sz w:val="24"/>
          <w:szCs w:val="24"/>
        </w:rPr>
        <w:t>Proponents of Mosaic Law.</w:t>
      </w:r>
      <w:r>
        <w:rPr>
          <w:rFonts w:ascii="Times New Roman" w:hAnsi="Times New Roman" w:cs="Times New Roman"/>
          <w:sz w:val="24"/>
          <w:szCs w:val="24"/>
        </w:rPr>
        <w:t xml:space="preserve">  God gave a written Law through Moses to the Israelite nation exclusively.  It served as a “school master” to lead them to Messiah and, once it served its purpose, it was removed to make room for the new covenant (Hebrews 8:13).  But some first-century Jew</w:t>
      </w:r>
      <w:r w:rsidR="00102EF9">
        <w:rPr>
          <w:rFonts w:ascii="Times New Roman" w:hAnsi="Times New Roman" w:cs="Times New Roman"/>
          <w:sz w:val="24"/>
          <w:szCs w:val="24"/>
        </w:rPr>
        <w:t xml:space="preserve">s </w:t>
      </w:r>
      <w:r>
        <w:rPr>
          <w:rFonts w:ascii="Times New Roman" w:hAnsi="Times New Roman" w:cs="Times New Roman"/>
          <w:sz w:val="24"/>
          <w:szCs w:val="24"/>
        </w:rPr>
        <w:t>believed Gentiles had to become good Jews if they hoped to be good Christians.</w:t>
      </w:r>
      <w:r w:rsidR="00102EF9">
        <w:rPr>
          <w:rFonts w:ascii="Times New Roman" w:hAnsi="Times New Roman" w:cs="Times New Roman"/>
          <w:sz w:val="24"/>
          <w:szCs w:val="24"/>
        </w:rPr>
        <w:t xml:space="preserve">  Besides binding physical circumcision, they judged Gentile Christians </w:t>
      </w:r>
      <w:proofErr w:type="gramStart"/>
      <w:r w:rsidR="00102EF9">
        <w:rPr>
          <w:rFonts w:ascii="Times New Roman" w:hAnsi="Times New Roman" w:cs="Times New Roman"/>
          <w:sz w:val="24"/>
          <w:szCs w:val="24"/>
        </w:rPr>
        <w:t>in regard to</w:t>
      </w:r>
      <w:proofErr w:type="gramEnd"/>
      <w:r w:rsidR="00102EF9">
        <w:rPr>
          <w:rFonts w:ascii="Times New Roman" w:hAnsi="Times New Roman" w:cs="Times New Roman"/>
          <w:sz w:val="24"/>
          <w:szCs w:val="24"/>
        </w:rPr>
        <w:t xml:space="preserve"> food and drink and in respect to festivals and new moons and Sabbath days, things which were a mere shadow of what was to come; “but the substance belongs to Christ” (2:16-17).</w:t>
      </w:r>
    </w:p>
    <w:p w14:paraId="3F2E770D" w14:textId="112CC913" w:rsidR="00102EF9" w:rsidRDefault="00102EF9" w:rsidP="009710C8">
      <w:pPr>
        <w:jc w:val="both"/>
        <w:rPr>
          <w:rFonts w:ascii="Times New Roman" w:hAnsi="Times New Roman" w:cs="Times New Roman"/>
          <w:sz w:val="24"/>
          <w:szCs w:val="24"/>
        </w:rPr>
      </w:pPr>
      <w:r w:rsidRPr="00102EF9">
        <w:rPr>
          <w:rFonts w:ascii="Times New Roman" w:hAnsi="Times New Roman" w:cs="Times New Roman"/>
          <w:b/>
          <w:sz w:val="24"/>
          <w:szCs w:val="24"/>
        </w:rPr>
        <w:t>Any doctrines of human origin</w:t>
      </w:r>
      <w:r>
        <w:rPr>
          <w:rFonts w:ascii="Times New Roman" w:hAnsi="Times New Roman" w:cs="Times New Roman"/>
          <w:sz w:val="24"/>
          <w:szCs w:val="24"/>
        </w:rPr>
        <w:t>.  Paul warned the Colossians not to submit themselves to de</w:t>
      </w:r>
      <w:r w:rsidR="00045396">
        <w:rPr>
          <w:rFonts w:ascii="Times New Roman" w:hAnsi="Times New Roman" w:cs="Times New Roman"/>
          <w:sz w:val="24"/>
          <w:szCs w:val="24"/>
        </w:rPr>
        <w:t>c</w:t>
      </w:r>
      <w:r>
        <w:rPr>
          <w:rFonts w:ascii="Times New Roman" w:hAnsi="Times New Roman" w:cs="Times New Roman"/>
          <w:sz w:val="24"/>
          <w:szCs w:val="24"/>
        </w:rPr>
        <w:t xml:space="preserve">rees that were in accordance with the commandments and teachings of men (2:20-21).  </w:t>
      </w:r>
      <w:r w:rsidR="00B57831">
        <w:rPr>
          <w:rFonts w:ascii="Times New Roman" w:hAnsi="Times New Roman" w:cs="Times New Roman"/>
          <w:sz w:val="24"/>
          <w:szCs w:val="24"/>
        </w:rPr>
        <w:t>He listed some examples that were relevant then: “Do not handle, do not taste, do not touch” (v 21); self-abasement and worship of angels (v. 18).  While many human doctrines “have the appearance of wisdom”, any teaching without Christ’s authority amounts to “self-made religion” (v. 23).</w:t>
      </w:r>
    </w:p>
    <w:p w14:paraId="129ED923" w14:textId="33D839F6" w:rsidR="00B57831" w:rsidRDefault="00B57831" w:rsidP="009710C8">
      <w:pPr>
        <w:jc w:val="both"/>
        <w:rPr>
          <w:rFonts w:ascii="Times New Roman" w:hAnsi="Times New Roman" w:cs="Times New Roman"/>
          <w:sz w:val="24"/>
          <w:szCs w:val="24"/>
        </w:rPr>
      </w:pPr>
      <w:r>
        <w:rPr>
          <w:rFonts w:ascii="Times New Roman" w:hAnsi="Times New Roman" w:cs="Times New Roman"/>
          <w:sz w:val="24"/>
          <w:szCs w:val="24"/>
        </w:rPr>
        <w:t>Every aspect of the work, worship</w:t>
      </w:r>
      <w:r w:rsidR="00045396">
        <w:rPr>
          <w:rFonts w:ascii="Times New Roman" w:hAnsi="Times New Roman" w:cs="Times New Roman"/>
          <w:sz w:val="24"/>
          <w:szCs w:val="24"/>
        </w:rPr>
        <w:t xml:space="preserve"> and organization of the group with which you are affiliated must derive its authority from the teachings of the New Testament.  If your leadership </w:t>
      </w:r>
      <w:proofErr w:type="gramStart"/>
      <w:r w:rsidR="00045396">
        <w:rPr>
          <w:rFonts w:ascii="Times New Roman" w:hAnsi="Times New Roman" w:cs="Times New Roman"/>
          <w:sz w:val="24"/>
          <w:szCs w:val="24"/>
        </w:rPr>
        <w:t>has to</w:t>
      </w:r>
      <w:proofErr w:type="gramEnd"/>
      <w:r w:rsidR="00045396">
        <w:rPr>
          <w:rFonts w:ascii="Times New Roman" w:hAnsi="Times New Roman" w:cs="Times New Roman"/>
          <w:sz w:val="24"/>
          <w:szCs w:val="24"/>
        </w:rPr>
        <w:t xml:space="preserve"> revert to Old Testament teaching to justify activities, something is wrong.  If they must appeal to the opinions and philosophies of men as the basis for their doctrines, they are robbing you of your liberty in Christ.  Only the truth will make you free and only the New Testament of Jesus Christ contain</w:t>
      </w:r>
      <w:r w:rsidR="00290D8C">
        <w:rPr>
          <w:rFonts w:ascii="Times New Roman" w:hAnsi="Times New Roman" w:cs="Times New Roman"/>
          <w:sz w:val="24"/>
          <w:szCs w:val="24"/>
        </w:rPr>
        <w:t>s</w:t>
      </w:r>
      <w:r w:rsidR="00045396">
        <w:rPr>
          <w:rFonts w:ascii="Times New Roman" w:hAnsi="Times New Roman" w:cs="Times New Roman"/>
          <w:sz w:val="24"/>
          <w:szCs w:val="24"/>
        </w:rPr>
        <w:t xml:space="preserve"> the treasures of wisdom and knowledge.</w:t>
      </w:r>
    </w:p>
    <w:p w14:paraId="09345462" w14:textId="77936A7C" w:rsidR="00290D8C" w:rsidRPr="00290D8C" w:rsidRDefault="00290D8C" w:rsidP="00290D8C">
      <w:pPr>
        <w:spacing w:after="0"/>
        <w:jc w:val="both"/>
        <w:rPr>
          <w:rFonts w:ascii="Times New Roman" w:hAnsi="Times New Roman" w:cs="Times New Roman"/>
          <w:b/>
          <w:sz w:val="24"/>
          <w:szCs w:val="24"/>
        </w:rPr>
      </w:pPr>
      <w:r w:rsidRPr="00290D8C">
        <w:rPr>
          <w:rFonts w:ascii="Times New Roman" w:hAnsi="Times New Roman" w:cs="Times New Roman"/>
          <w:b/>
          <w:sz w:val="24"/>
          <w:szCs w:val="24"/>
        </w:rPr>
        <w:t>John McKee</w:t>
      </w:r>
    </w:p>
    <w:p w14:paraId="6D691945" w14:textId="08BCE21C" w:rsidR="00290D8C" w:rsidRPr="00290D8C" w:rsidRDefault="00290D8C" w:rsidP="00290D8C">
      <w:pPr>
        <w:spacing w:after="0"/>
        <w:jc w:val="both"/>
        <w:rPr>
          <w:rFonts w:ascii="Times New Roman" w:hAnsi="Times New Roman" w:cs="Times New Roman"/>
          <w:b/>
          <w:sz w:val="24"/>
          <w:szCs w:val="24"/>
        </w:rPr>
      </w:pPr>
      <w:r w:rsidRPr="00290D8C">
        <w:rPr>
          <w:rFonts w:ascii="Times New Roman" w:hAnsi="Times New Roman" w:cs="Times New Roman"/>
          <w:b/>
          <w:sz w:val="24"/>
          <w:szCs w:val="24"/>
        </w:rPr>
        <w:t>West Murray church of Christ</w:t>
      </w:r>
    </w:p>
    <w:sectPr w:rsidR="00290D8C" w:rsidRPr="0029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C8"/>
    <w:rsid w:val="0001159F"/>
    <w:rsid w:val="00014D64"/>
    <w:rsid w:val="00045396"/>
    <w:rsid w:val="00102EF9"/>
    <w:rsid w:val="00290D8C"/>
    <w:rsid w:val="002C5298"/>
    <w:rsid w:val="00356EEB"/>
    <w:rsid w:val="004C5AB0"/>
    <w:rsid w:val="005B3F5B"/>
    <w:rsid w:val="00657674"/>
    <w:rsid w:val="00793E4E"/>
    <w:rsid w:val="009710C8"/>
    <w:rsid w:val="00B57831"/>
    <w:rsid w:val="00C4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85E"/>
  <w15:chartTrackingRefBased/>
  <w15:docId w15:val="{7D234488-82A5-4B7A-B50C-181A0129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2018-11-16T19:03:00Z</dcterms:created>
  <dcterms:modified xsi:type="dcterms:W3CDTF">2018-11-16T20:42:00Z</dcterms:modified>
</cp:coreProperties>
</file>